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kern w:val="0"/>
          <w:sz w:val="28"/>
          <w:szCs w:val="28"/>
          <w:lang w:bidi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bidi="zh-CN"/>
        </w:rPr>
        <w:t>1</w:t>
      </w: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“打卡广东红，牢记英烈魂”短视频作品信息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表</w:t>
      </w:r>
    </w:p>
    <w:tbl>
      <w:tblPr>
        <w:tblStyle w:val="2"/>
        <w:tblW w:w="890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990"/>
        <w:gridCol w:w="1130"/>
        <w:gridCol w:w="1131"/>
        <w:gridCol w:w="992"/>
        <w:gridCol w:w="1413"/>
        <w:gridCol w:w="15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6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sz w:val="24"/>
              </w:rPr>
              <w:t>作品名称</w:t>
            </w:r>
          </w:p>
        </w:tc>
        <w:tc>
          <w:tcPr>
            <w:tcW w:w="622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267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</w:rPr>
              <w:t>学校名称</w:t>
            </w:r>
          </w:p>
        </w:tc>
        <w:tc>
          <w:tcPr>
            <w:tcW w:w="6229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16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</w:rPr>
              <w:t>活动负责人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68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</w:rPr>
              <w:t>其他成员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最多8人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8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院系专业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</w:rPr>
              <w:t>指导老师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最多2人</w:t>
            </w: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 xml:space="preserve">姓  名 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683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 xml:space="preserve">姓  名  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职务职称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 w:cs="宋体"/>
                <w:color w:val="000000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Times New Roman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3" w:hRule="atLeast"/>
          <w:jc w:val="center"/>
        </w:trPr>
        <w:tc>
          <w:tcPr>
            <w:tcW w:w="168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作品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rFonts w:ascii="仿宋_GB2312" w:hAnsi="Times New Roman" w:eastAsia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b/>
                <w:bCs/>
                <w:color w:val="000000"/>
                <w:kern w:val="0"/>
                <w:sz w:val="32"/>
                <w:szCs w:val="32"/>
              </w:rPr>
              <w:t>描述</w:t>
            </w:r>
          </w:p>
        </w:tc>
        <w:tc>
          <w:tcPr>
            <w:tcW w:w="7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描述此作品的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拍摄背景及构思，</w:t>
            </w:r>
            <w:r>
              <w:rPr>
                <w:rFonts w:hint="eastAsia" w:ascii="仿宋_GB2312" w:eastAsia="仿宋_GB2312"/>
                <w:szCs w:val="21"/>
              </w:rPr>
              <w:t>字数要求不超过500字。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可另附页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）</w:t>
            </w: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pStyle w:val="4"/>
              <w:spacing w:before="0" w:after="0" w:line="240" w:lineRule="auto"/>
              <w:jc w:val="both"/>
              <w:rPr>
                <w:rFonts w:ascii="仿宋_GB2312" w:hAnsi="Times New Roman" w:eastAsia="仿宋_GB2312" w:cs="Times New Roman"/>
                <w:color w:val="000000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93E2D86-20A8-4B0A-879C-343216574E5B}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E0B301C-F40B-4537-8D40-BFCEE2627BD7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492118F2-90E9-4CBE-9648-B0B3DF18011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MzY3MzUzMWY1OGQ1ODAzYWM3NDBmZDhkZjFkMGQifQ=="/>
  </w:docVars>
  <w:rsids>
    <w:rsidRoot w:val="0EA953E9"/>
    <w:rsid w:val="00A066E6"/>
    <w:rsid w:val="00A74347"/>
    <w:rsid w:val="0D5E5283"/>
    <w:rsid w:val="0EA953E9"/>
    <w:rsid w:val="15056F5D"/>
    <w:rsid w:val="2E6469D8"/>
    <w:rsid w:val="37F708BD"/>
    <w:rsid w:val="3ECB21E0"/>
    <w:rsid w:val="54BA6D7D"/>
    <w:rsid w:val="57322457"/>
    <w:rsid w:val="66FD53B0"/>
    <w:rsid w:val="6AA47B81"/>
    <w:rsid w:val="70C1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2"/>
    <w:basedOn w:val="1"/>
    <w:qFormat/>
    <w:uiPriority w:val="0"/>
    <w:pPr>
      <w:shd w:val="clear" w:color="auto" w:fill="FFFFFF"/>
      <w:spacing w:before="860" w:after="100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2023-10-23T01:48:00Z</dcterms:created>
  <dc:creator>Su Shaodan</dc:creator>
  <cp:lastModifiedBy>Su Shaodan</cp:lastModifiedBy>
  <dcterms:modified xsi:type="dcterms:W3CDTF">2024-03-19T02:12:53Z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326C7B9415894E78AE5BFDCFA4CC271A_11</vt:lpwstr>
  </property>
</Properties>
</file>