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44E1D"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Hlk162447271"/>
      <w:bookmarkStart w:id="1" w:name="OLE_LINK3"/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 w14:paraId="77F56AC6">
      <w:pPr>
        <w:ind w:firstLine="360" w:firstLineChars="100"/>
        <w:jc w:val="center"/>
        <w:rPr>
          <w:rFonts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华南农业大学2025年“创客杯”大学生创新大赛项目汇总表</w:t>
      </w:r>
    </w:p>
    <w:p w14:paraId="1D0E2FA2">
      <w:pPr>
        <w:spacing w:after="120" w:afterLines="50" w:line="560" w:lineRule="exact"/>
        <w:ind w:firstLine="104" w:firstLineChars="3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学院（盖章）填表人：联系电话：</w:t>
      </w:r>
    </w:p>
    <w:tbl>
      <w:tblPr>
        <w:tblStyle w:val="17"/>
        <w:tblW w:w="1403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850"/>
        <w:gridCol w:w="993"/>
        <w:gridCol w:w="1417"/>
        <w:gridCol w:w="1276"/>
        <w:gridCol w:w="1559"/>
        <w:gridCol w:w="3094"/>
        <w:gridCol w:w="2127"/>
      </w:tblGrid>
      <w:tr w14:paraId="56CB51B5">
        <w:tblPrEx>
          <w:tblLayout w:type="fixed"/>
        </w:tblPrEx>
        <w:trPr>
          <w:trHeight w:val="790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61D83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16036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负责人姓名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4CA0A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负责人学号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7B3FA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负责人学院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6F8F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团队成员的最高学历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B6CF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联系方式</w:t>
            </w:r>
          </w:p>
          <w:p w14:paraId="050618C4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（长号/短号）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0CA87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指导老师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68725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  <w:szCs w:val="20"/>
              </w:rPr>
              <w:t>参赛赛道</w:t>
            </w:r>
          </w:p>
        </w:tc>
      </w:tr>
      <w:tr w14:paraId="3A92D5DD">
        <w:tblPrEx>
          <w:tblLayout w:type="fixed"/>
        </w:tblPrEx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8098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DA48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0B2EE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D25D5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14041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B02B0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2E432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05DD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  <w:tr w14:paraId="0ADD23E1">
        <w:tblPrEx>
          <w:tblLayout w:type="fixed"/>
        </w:tblPrEx>
        <w:trPr>
          <w:trHeight w:val="38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4C50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96BB3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5668E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C15B9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A46A0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61F4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EDB2F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B5232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  <w:tr w14:paraId="7ADC98A3">
        <w:tblPrEx>
          <w:tblLayout w:type="fixed"/>
        </w:tblPrEx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62ECD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682B1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80BC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7B497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EE47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096F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D9E4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6CF53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  <w:tr w14:paraId="38F78701">
        <w:tblPrEx>
          <w:tblLayout w:type="fixed"/>
        </w:tblPrEx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9E39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E9754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44FD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35EB9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BD9F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2B25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BEEA0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E5534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  <w:tr w14:paraId="5FFD06EF">
        <w:tblPrEx>
          <w:tblLayout w:type="fixed"/>
        </w:tblPrEx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30669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43B4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06A3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C888A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CA23"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D5670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E998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35413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  <w:tr w14:paraId="374D46D9">
        <w:tblPrEx>
          <w:tblLayout w:type="fixed"/>
        </w:tblPrEx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FB35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DBF2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B465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46C98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DE41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580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3CEE7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4823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  <w:tr w14:paraId="04557DB1">
        <w:tblPrEx>
          <w:tblLayout w:type="fixed"/>
        </w:tblPrEx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CE65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2BF68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CFA0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AF49A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C316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08AB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74B2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D8BB6">
            <w:pPr>
              <w:jc w:val="center"/>
              <w:rPr>
                <w:rFonts w:ascii="仿宋_GB2312" w:hAnsi="宋体" w:eastAsia="仿宋_GB2312"/>
                <w:bCs/>
                <w:sz w:val="20"/>
                <w:szCs w:val="20"/>
              </w:rPr>
            </w:pPr>
          </w:p>
        </w:tc>
      </w:tr>
    </w:tbl>
    <w:p w14:paraId="5EC3A818">
      <w:pPr>
        <w:jc w:val="left"/>
        <w:rPr>
          <w:sz w:val="20"/>
        </w:rPr>
      </w:pPr>
    </w:p>
    <w:p w14:paraId="131494C9">
      <w:pPr>
        <w:jc w:val="left"/>
        <w:rPr>
          <w:sz w:val="20"/>
        </w:rPr>
      </w:pPr>
      <w:r>
        <w:rPr>
          <w:rFonts w:hint="eastAsia"/>
          <w:sz w:val="20"/>
        </w:rPr>
        <w:t>说明：1.参赛赛道划分参考评审规则</w:t>
      </w:r>
    </w:p>
    <w:p w14:paraId="179CA45C">
      <w:pPr>
        <w:ind w:left="567" w:leftChars="270"/>
        <w:jc w:val="left"/>
        <w:rPr>
          <w:sz w:val="20"/>
        </w:rPr>
      </w:pPr>
      <w:r>
        <w:rPr>
          <w:rFonts w:hint="eastAsia"/>
          <w:sz w:val="20"/>
        </w:rPr>
        <w:t>2.团队成员的最高学历一栏填写本科生、研究生或博士生</w:t>
      </w:r>
    </w:p>
    <w:p w14:paraId="6F5A1FE1">
      <w:pPr>
        <w:ind w:firstLine="566" w:firstLineChars="283"/>
        <w:jc w:val="left"/>
        <w:rPr>
          <w:sz w:val="20"/>
        </w:rPr>
      </w:pPr>
      <w:r>
        <w:rPr>
          <w:rFonts w:hint="eastAsia"/>
          <w:sz w:val="20"/>
        </w:rPr>
        <w:t>3.备注一栏请注明作品来源，如校、省、国家级立项的学生科研项目或已获奖的其他校、省、国家级学科大赛获奖项目等</w:t>
      </w:r>
    </w:p>
    <w:p w14:paraId="6F85FF5C">
      <w:pPr>
        <w:ind w:firstLine="566" w:firstLineChars="283"/>
        <w:jc w:val="left"/>
        <w:rPr>
          <w:sz w:val="20"/>
        </w:rPr>
      </w:pPr>
      <w:r>
        <w:rPr>
          <w:rFonts w:hint="eastAsia"/>
          <w:sz w:val="20"/>
        </w:rPr>
        <w:t>4.本表表格中填写字体要求为：宋体、小五号字体</w:t>
      </w:r>
    </w:p>
    <w:p w14:paraId="71D7A594">
      <w:pPr>
        <w:ind w:firstLine="566" w:firstLineChars="283"/>
        <w:jc w:val="left"/>
      </w:pPr>
      <w:r>
        <w:rPr>
          <w:rFonts w:hint="eastAsia"/>
          <w:sz w:val="20"/>
        </w:rPr>
        <w:t>5.</w:t>
      </w:r>
      <w:r>
        <w:t>表格电子版及盖章扫描版发送到scauaiejsb@163.com，截止时间为202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1</w:t>
      </w:r>
      <w:r>
        <w:t>0日</w:t>
      </w:r>
    </w:p>
    <w:p w14:paraId="2959A877">
      <w:pPr>
        <w:ind w:firstLine="566" w:firstLineChars="283"/>
        <w:jc w:val="left"/>
        <w:rPr>
          <w:sz w:val="20"/>
        </w:rPr>
      </w:pPr>
      <w:r>
        <w:rPr>
          <w:rFonts w:hint="eastAsia"/>
          <w:sz w:val="20"/>
        </w:rPr>
        <w:t>6.如有疑问，请联系：谢莉莎：17727584196李钧凯：18924896637陈国乐：15913970514；</w:t>
      </w:r>
    </w:p>
    <w:bookmarkEnd w:id="0"/>
    <w:bookmarkEnd w:id="1"/>
    <w:p w14:paraId="266DD79D">
      <w:pPr>
        <w:widowControl/>
        <w:jc w:val="left"/>
        <w:rPr>
          <w14:ligatures w14:val="none"/>
        </w:rPr>
      </w:pPr>
      <w:bookmarkStart w:id="2" w:name="_GoBack"/>
      <w:bookmarkEnd w:id="2"/>
    </w:p>
    <w:sectPr>
      <w:pgSz w:w="16840" w:h="11910" w:orient="landscape"/>
      <w:pgMar w:top="820" w:right="1300" w:bottom="840" w:left="840" w:header="720" w:footer="111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autoSpaceDE w:val="0"/>
      <w:autoSpaceDN w:val="0"/>
      <w:spacing w:before="112"/>
      <w:ind w:left="3654" w:right="3675"/>
      <w:jc w:val="center"/>
      <w:outlineLvl w:val="0"/>
    </w:pPr>
    <w:rPr>
      <w:rFonts w:ascii="PMingLiU" w:hAnsi="PMingLiU" w:eastAsia="PMingLiU" w:cs="PMingLiU"/>
      <w:kern w:val="0"/>
      <w:sz w:val="36"/>
      <w:szCs w:val="36"/>
      <w:lang w:eastAsia="en-US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uiPriority w:val="99"/>
    <w:rPr>
      <w:b/>
      <w:bCs/>
    </w:rPr>
  </w:style>
  <w:style w:type="paragraph" w:styleId="4">
    <w:name w:val="annotation text"/>
    <w:basedOn w:val="1"/>
    <w:link w:val="30"/>
    <w:uiPriority w:val="99"/>
    <w:pPr>
      <w:jc w:val="left"/>
    </w:p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ind w:left="231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endnote text"/>
    <w:basedOn w:val="1"/>
    <w:link w:val="26"/>
    <w:uiPriority w:val="99"/>
    <w:pPr>
      <w:snapToGrid w:val="0"/>
      <w:jc w:val="left"/>
    </w:p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3">
    <w:name w:val="endnote reference"/>
    <w:basedOn w:val="12"/>
    <w:uiPriority w:val="99"/>
    <w:rPr>
      <w:vertAlign w:val="superscript"/>
    </w:rPr>
  </w:style>
  <w:style w:type="character" w:styleId="14">
    <w:name w:val="FollowedHyperlink"/>
    <w:basedOn w:val="12"/>
    <w:qFormat/>
    <w:uiPriority w:val="99"/>
    <w:rPr>
      <w:color w:val="954F72"/>
      <w:u w:val="single"/>
    </w:rPr>
  </w:style>
  <w:style w:type="character" w:styleId="15">
    <w:name w:val="Hyperlink"/>
    <w:basedOn w:val="12"/>
    <w:qFormat/>
    <w:uiPriority w:val="99"/>
    <w:rPr>
      <w:color w:val="0563C1"/>
      <w:u w:val="single"/>
    </w:rPr>
  </w:style>
  <w:style w:type="character" w:styleId="16">
    <w:name w:val="annotation reference"/>
    <w:basedOn w:val="12"/>
    <w:uiPriority w:val="99"/>
    <w:rPr>
      <w:sz w:val="21"/>
      <w:szCs w:val="21"/>
    </w:rPr>
  </w:style>
  <w:style w:type="table" w:styleId="18">
    <w:name w:val="Table Grid"/>
    <w:basedOn w:val="17"/>
    <w:qFormat/>
    <w:uiPriority w:val="0"/>
    <w:rPr>
      <w:sz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1"/>
    <w:pPr>
      <w:ind w:firstLine="420" w:firstLineChars="200"/>
    </w:pPr>
  </w:style>
  <w:style w:type="character" w:customStyle="1" w:styleId="22">
    <w:name w:val="日期 字符"/>
    <w:basedOn w:val="12"/>
    <w:link w:val="6"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3">
    <w:name w:val="正文文本 字符"/>
    <w:basedOn w:val="12"/>
    <w:link w:val="5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24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2"/>
    <w:link w:val="8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6">
    <w:name w:val="尾注文本 字符"/>
    <w:basedOn w:val="12"/>
    <w:link w:val="7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7">
    <w:name w:val="标题 1 字符"/>
    <w:basedOn w:val="12"/>
    <w:link w:val="2"/>
    <w:uiPriority w:val="9"/>
    <w:rPr>
      <w:rFonts w:ascii="PMingLiU" w:hAnsi="PMingLiU" w:eastAsia="PMingLiU" w:cs="PMingLiU"/>
      <w:sz w:val="36"/>
      <w:szCs w:val="36"/>
      <w:lang w:eastAsia="en-US"/>
    </w:rPr>
  </w:style>
  <w:style w:type="table" w:customStyle="1" w:styleId="28">
    <w:name w:val="Table Normal"/>
    <w:qFormat/>
    <w:uiPriority w:val="2"/>
    <w:pPr>
      <w:widowControl w:val="0"/>
      <w:autoSpaceDE w:val="0"/>
      <w:autoSpaceDN w:val="0"/>
    </w:pPr>
    <w:rPr>
      <w:rFonts w:ascii="等线" w:hAnsi="等线" w:eastAsia="等线" w:cs="宋体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30">
    <w:name w:val="批注文字 字符"/>
    <w:basedOn w:val="12"/>
    <w:link w:val="4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31">
    <w:name w:val="批注主题 字符"/>
    <w:basedOn w:val="30"/>
    <w:link w:val="3"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32">
    <w:name w:val="Subtle Emphasis_0ffc3609-1785-4b98-afad-e4742e448939"/>
    <w:basedOn w:val="12"/>
    <w:qFormat/>
    <w:uiPriority w:val="19"/>
    <w:rPr>
      <w:i/>
      <w:iCs/>
      <w:color w:val="3F3F3F"/>
    </w:rPr>
  </w:style>
  <w:style w:type="character" w:customStyle="1" w:styleId="33">
    <w:name w:val="Unresolved Mention"/>
    <w:basedOn w:val="1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950</Words>
  <Characters>5420</Characters>
  <Lines>45</Lines>
  <Paragraphs>12</Paragraphs>
  <ScaleCrop>false</ScaleCrop>
  <LinksUpToDate>false</LinksUpToDate>
  <CharactersWithSpaces>6358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2025-04-15T11:57:00Z</dcterms:created>
  <dc:creator>Leung Silence</dc:creator>
  <cp:lastModifiedBy>iPhone</cp:lastModifiedBy>
  <cp:lastPrinted>2022-01-11T18:41:00Z</cp:lastPrinted>
  <dcterms:modified xsi:type="dcterms:W3CDTF">2025-04-15T12:08:41Z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B6272A04FB534E1A982A30F23F674545</vt:lpwstr>
  </property>
</Properties>
</file>