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F9B8" w14:textId="77777777" w:rsidR="00385DA9" w:rsidRDefault="00385DA9" w:rsidP="00385DA9">
      <w:pPr>
        <w:pStyle w:val="11"/>
        <w:framePr w:wrap="auto" w:yAlign="inline"/>
        <w:jc w:val="left"/>
        <w:rPr>
          <w:rFonts w:ascii="Times New Roman" w:eastAsia="Times New Roman" w:hAnsi="Times New Roman" w:cs="Times New Roman"/>
          <w:b/>
          <w:bCs/>
        </w:rPr>
      </w:pPr>
      <w:r>
        <w:rPr>
          <w:rFonts w:ascii="黑体" w:eastAsia="黑体" w:hAnsi="黑体" w:cs="黑体" w:hint="eastAsia"/>
          <w:b/>
          <w:bCs/>
        </w:rPr>
        <w:t>附件</w:t>
      </w:r>
    </w:p>
    <w:p w14:paraId="03B8CDD5" w14:textId="77777777" w:rsidR="00385DA9" w:rsidRDefault="00385DA9" w:rsidP="00385DA9">
      <w:pPr>
        <w:pStyle w:val="11"/>
        <w:framePr w:wrap="auto" w:yAlign="inline"/>
        <w:rPr>
          <w:rFonts w:ascii="华文中宋" w:eastAsia="华文中宋" w:hAnsi="华文中宋" w:cs="华文中宋"/>
          <w:b/>
          <w:bCs/>
          <w:lang w:val="zh-TW"/>
        </w:rPr>
      </w:pPr>
    </w:p>
    <w:p w14:paraId="63BD0A84" w14:textId="77777777" w:rsidR="00385DA9" w:rsidRDefault="00385DA9" w:rsidP="00385DA9">
      <w:pPr>
        <w:pStyle w:val="11"/>
        <w:framePr w:wrap="auto" w:yAlign="inline"/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Times New Roman" w:eastAsia="华文中宋" w:hAnsi="Times New Roman" w:cs="Times New Roman"/>
          <w:b/>
          <w:bCs/>
          <w:noProof/>
        </w:rPr>
        <w:drawing>
          <wp:inline distT="0" distB="0" distL="0" distR="0" wp14:anchorId="25F306C9" wp14:editId="775825CE">
            <wp:extent cx="1617345" cy="1884680"/>
            <wp:effectExtent l="0" t="0" r="190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25" cy="191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5540" w14:textId="77777777" w:rsidR="00385DA9" w:rsidRDefault="00385DA9" w:rsidP="00385DA9">
      <w:pPr>
        <w:pStyle w:val="11"/>
        <w:framePr w:wrap="auto" w:yAlign="inline"/>
        <w:jc w:val="center"/>
        <w:rPr>
          <w:rFonts w:ascii="Times New Roman" w:eastAsia="华文中宋" w:hAnsi="Times New Roman" w:cs="Times New Roman"/>
          <w:b/>
          <w:bCs/>
        </w:rPr>
      </w:pPr>
    </w:p>
    <w:p w14:paraId="26585649" w14:textId="77777777" w:rsidR="00385DA9" w:rsidRDefault="00385DA9" w:rsidP="00385DA9">
      <w:pPr>
        <w:pStyle w:val="11"/>
        <w:framePr w:wrap="auto" w:yAlign="inline"/>
        <w:jc w:val="center"/>
        <w:rPr>
          <w:rFonts w:ascii="Times New Roman" w:eastAsia="华文中宋" w:hAnsi="Times New Roman" w:cs="Times New Roman"/>
          <w:b/>
          <w:bCs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  <w:lang w:val="zh-TW"/>
        </w:rPr>
        <w:t>第一届“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山林杯”辩论</w:t>
      </w:r>
      <w:proofErr w:type="gramStart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赛咨询群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  <w:lang w:val="zh-TW"/>
        </w:rPr>
        <w:t>二</w:t>
      </w:r>
      <w:proofErr w:type="gramEnd"/>
      <w:r>
        <w:rPr>
          <w:rFonts w:ascii="华文中宋" w:eastAsia="华文中宋" w:hAnsi="华文中宋" w:cs="华文中宋" w:hint="eastAsia"/>
          <w:b/>
          <w:bCs/>
          <w:sz w:val="32"/>
          <w:szCs w:val="32"/>
          <w:lang w:val="zh-TW"/>
        </w:rPr>
        <w:t>维码</w:t>
      </w:r>
    </w:p>
    <w:p w14:paraId="1DD09055" w14:textId="77777777" w:rsidR="00BB58C0" w:rsidRDefault="00BB58C0">
      <w:pPr>
        <w:framePr w:wrap="around"/>
        <w:rPr>
          <w:lang w:eastAsia="zh-CN"/>
        </w:rPr>
      </w:pPr>
    </w:p>
    <w:sectPr w:rsidR="00BB58C0">
      <w:headerReference w:type="default" r:id="rId7"/>
      <w:footerReference w:type="default" r:id="rId8"/>
      <w:pgSz w:w="11900" w:h="16840"/>
      <w:pgMar w:top="1361" w:right="1361" w:bottom="1361" w:left="136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14D1" w14:textId="77777777" w:rsidR="00134FFE" w:rsidRDefault="00134FFE" w:rsidP="00385DA9">
      <w:pPr>
        <w:framePr w:wrap="around"/>
      </w:pPr>
      <w:r>
        <w:separator/>
      </w:r>
    </w:p>
  </w:endnote>
  <w:endnote w:type="continuationSeparator" w:id="0">
    <w:p w14:paraId="17D8E427" w14:textId="77777777" w:rsidR="00134FFE" w:rsidRDefault="00134FFE" w:rsidP="00385DA9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Segoe Prin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D5FC" w14:textId="77777777" w:rsidR="006D09F4" w:rsidRDefault="00000000">
    <w:pPr>
      <w:pStyle w:val="a8"/>
      <w:framePr w:wrap="auto" w:yAlign="inline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DCC87" wp14:editId="2EAC43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 w14:paraId="0BAF5968" w14:textId="77777777" w:rsidR="006D09F4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DCC8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" filled="f" stroked="f" strokeweight="1pt">
              <v:stroke miterlimit="4"/>
              <v:textbox style="mso-fit-shape-to-text:t" inset="0,0,0,0">
                <w:txbxContent>
                  <w:p w14:paraId="0BAF5968" w14:textId="77777777" w:rsidR="006D09F4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7354" w14:textId="77777777" w:rsidR="00134FFE" w:rsidRDefault="00134FFE" w:rsidP="00385DA9">
      <w:pPr>
        <w:framePr w:wrap="around"/>
      </w:pPr>
      <w:r>
        <w:separator/>
      </w:r>
    </w:p>
  </w:footnote>
  <w:footnote w:type="continuationSeparator" w:id="0">
    <w:p w14:paraId="3CC270F4" w14:textId="77777777" w:rsidR="00134FFE" w:rsidRDefault="00134FFE" w:rsidP="00385DA9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7B0F" w14:textId="77777777" w:rsidR="006D09F4" w:rsidRDefault="00000000">
    <w:pPr>
      <w:pStyle w:val="a8"/>
      <w:framePr w:wrap="auto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09"/>
    <w:rsid w:val="00134FFE"/>
    <w:rsid w:val="00302777"/>
    <w:rsid w:val="00385DA9"/>
    <w:rsid w:val="003C0D09"/>
    <w:rsid w:val="00B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45D4EB-0E0F-495B-8CC5-F38CB0D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DA9"/>
    <w:pPr>
      <w:framePr w:wrap="around" w:hAnchor="text" w:y="1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paragraph" w:styleId="1">
    <w:name w:val="heading 1"/>
    <w:next w:val="a"/>
    <w:link w:val="10"/>
    <w:uiPriority w:val="9"/>
    <w:qFormat/>
    <w:rsid w:val="00302777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302777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02777"/>
    <w:pPr>
      <w:framePr w:wrap="around"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77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302777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302777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302777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302777"/>
    <w:rPr>
      <w:kern w:val="0"/>
    </w:rPr>
  </w:style>
  <w:style w:type="paragraph" w:styleId="a4">
    <w:name w:val="header"/>
    <w:basedOn w:val="a"/>
    <w:link w:val="a5"/>
    <w:uiPriority w:val="99"/>
    <w:unhideWhenUsed/>
    <w:rsid w:val="00385DA9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5DA9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385DA9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5DA9"/>
    <w:rPr>
      <w:sz w:val="18"/>
      <w:szCs w:val="18"/>
    </w:rPr>
  </w:style>
  <w:style w:type="paragraph" w:customStyle="1" w:styleId="a8">
    <w:name w:val="页眉与页脚"/>
    <w:qFormat/>
    <w:rsid w:val="00385DA9"/>
    <w:pPr>
      <w:framePr w:wrap="around" w:hAnchor="text" w:y="1"/>
      <w:tabs>
        <w:tab w:val="right" w:pos="9020"/>
      </w:tabs>
    </w:pPr>
    <w:rPr>
      <w:rFonts w:ascii="PingFang SC Regular" w:eastAsia="Arial Unicode MS" w:hAnsi="PingFang SC Regular" w:cs="Arial Unicode MS"/>
      <w:color w:val="000000"/>
      <w:kern w:val="0"/>
      <w:sz w:val="24"/>
      <w:szCs w:val="24"/>
    </w:rPr>
  </w:style>
  <w:style w:type="paragraph" w:customStyle="1" w:styleId="11">
    <w:name w:val="正文1"/>
    <w:qFormat/>
    <w:rsid w:val="00385DA9"/>
    <w:pPr>
      <w:framePr w:wrap="around" w:hAnchor="text" w:y="1"/>
      <w:jc w:val="both"/>
    </w:pPr>
    <w:rPr>
      <w:rFonts w:ascii="Calibri" w:eastAsia="Arial Unicode MS" w:hAnsi="Calibri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dx12345678_1002@qq.com</dc:creator>
  <cp:keywords/>
  <dc:description/>
  <cp:lastModifiedBy>dx12345678_1002@qq.com</cp:lastModifiedBy>
  <cp:revision>3</cp:revision>
  <dcterms:created xsi:type="dcterms:W3CDTF">2023-03-14T13:04:00Z</dcterms:created>
  <dcterms:modified xsi:type="dcterms:W3CDTF">2023-03-14T13:04:00Z</dcterms:modified>
</cp:coreProperties>
</file>