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1608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公共管理学院行政管理协会活动证明</w:t>
      </w:r>
    </w:p>
    <w:tbl>
      <w:tblPr>
        <w:tblStyle w:val="3"/>
        <w:tblW w:w="96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5"/>
        <w:gridCol w:w="76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活动时间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20</w:t>
            </w:r>
            <w:r>
              <w:rPr>
                <w:rFonts w:hint="eastAsia" w:ascii="宋体" w:hAnsi="宋体" w:cs="宋体"/>
                <w:b/>
                <w:bCs/>
              </w:rPr>
              <w:t>20年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活动名称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第十五届案例分析大赛</w:t>
            </w:r>
            <w:r>
              <w:rPr>
                <w:rFonts w:hint="eastAsia" w:cs="宋体"/>
                <w:b/>
                <w:bCs/>
                <w:lang w:val="en-US" w:eastAsia="zh-CN"/>
              </w:rPr>
              <w:t>初</w:t>
            </w:r>
            <w:r>
              <w:rPr>
                <w:rFonts w:hint="eastAsia" w:cs="宋体"/>
                <w:b/>
                <w:bCs/>
              </w:rPr>
              <w:t>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参赛人员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16级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刘建昊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17级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江其馨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王若云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梁婷婷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黄嘉岚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霍伟炽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文俊怡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彭泳斌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徐文琪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陈镇鸿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陈宝玲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卢嘉慧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李美娟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麦广宝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黄艳媚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刘雨婷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王颖婷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严佩琦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郭烯雅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蔡锶洁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谢滟淇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刘玮娜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卢嘉琪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佘梦昕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吴文池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曾显准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关茵琳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郭薇薇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黎隆钧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崔  赫  罗珞峻  冯钰芳  彭镇聪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梁慧敏  陈君君  陈曦然  陈嘉奇  陈秋悦  吴颍媚  吴  娱  李冰璇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蔡烨纯  梁汶雅  苏晓琦  王子安  凌楚岚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18级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220" w:hanging="220" w:hanging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祝碧婷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傅梓荧  陈思媛  朱静雯  陈瑞拉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陈纪攸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林思颖  陈泽淦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220" w:hanging="220" w:hanging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潘远杭  刘子恒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肖琪琪  林昕昕  梁颖琦  李佩莹  林燕冰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占钰铃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胡  鑫  朱德宸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李铭华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袁菁菁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王露希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林子如  钟文迪  张冰璇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范嘉明  杨  欣  谢耀冰  詹晓喻  程进冉  黄林燕  刘林威  曾柳华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  鑫  蔡海燕  罗广华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周珂贝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陈焜杰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赖昊辰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杜嘉欣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罗惠文  刘景浩  李晴晴  </w:t>
            </w:r>
            <w:r>
              <w:rPr>
                <w:rFonts w:hint="eastAsia" w:ascii="宋体" w:hAnsi="宋体" w:cs="宋体"/>
                <w:sz w:val="22"/>
                <w:szCs w:val="22"/>
              </w:rPr>
              <w:t>许慧彬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7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观众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17级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廖凯潼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蒙  青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黄晓梅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18级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谭柯伲  王美郡  戴源源  孙  伟  孙晓静  陈彩虹  吴泽优  黄家雯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李一笑  林洁仪  陈  榕  杨小欣  陈闻璇  莫少娟  李思婷  肖晓雯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易泽华  黄泽中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高旖薇  黄倩颖  何若菡  黄淑媛  黄妍丽  林思婷  林雅伦  马梓萌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肖  云  朱健圣  周懿容  方纪华  冯滢滢  何日升  洪焯铭  何志鹏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刘洁荧  李瑞东  史晓明  郑心怡  张以婷  邓楚航  黄思婷  何晓晴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龙嘉慧  刘浚仪  盛嘉琪  殷  豪  杨泽徽  朱蔼菲  张嘉欣  张培欣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陈嘉豪  胡康琪  梁惠姗  李嘉文  李凯程  李雄杰  李子晨  杨  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郑耀德  陈家颖  崔凯荧  冯炜豪  胡嘉玲  赖嘉琪  刘礼凡  林少耿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黎育苗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舒  婷  谢长峰  谢颖楹  许梓亿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主办单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Times New Roman" w:eastAsia="宋体" w:cs="Times New Roman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位意见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4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4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签  </w:t>
            </w:r>
            <w:r>
              <w:rPr>
                <w:rFonts w:hint="eastAsia" w:ascii="宋体" w:hAnsi="宋体" w:cs="宋体"/>
                <w:sz w:val="24"/>
                <w:szCs w:val="24"/>
              </w:rPr>
              <w:t>名：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Times New Roman" w:eastAsia="宋体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年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Times New Roman" w:eastAsia="宋体" w:cs="Times New Roman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学院意见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（盖  章）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Times New Roman" w:eastAsia="宋体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年    月   日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经办人：</w:t>
      </w:r>
      <w:r>
        <w:rPr>
          <w:sz w:val="24"/>
          <w:szCs w:val="24"/>
        </w:rPr>
        <w:t xml:space="preserve">                                                  </w:t>
      </w:r>
      <w:r>
        <w:rPr>
          <w:rFonts w:hint="eastAsia" w:cs="宋体"/>
          <w:sz w:val="24"/>
          <w:szCs w:val="24"/>
        </w:rPr>
        <w:t>审核人：</w:t>
      </w:r>
    </w:p>
    <w:p/>
    <w:sectPr>
      <w:footerReference r:id="rId3" w:type="default"/>
      <w:endnotePr>
        <w:numFmt w:val="decimal"/>
      </w:endnote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hint="eastAsia" w:cs="宋体"/>
        <w:b/>
        <w:bCs/>
      </w:rPr>
    </w:pPr>
    <w:r>
      <w:rPr>
        <w:rFonts w:hint="eastAsia" w:cs="宋体"/>
        <w:b/>
        <w:bCs/>
      </w:rPr>
      <w:t>行政管理协</w:t>
    </w:r>
    <w:r>
      <w:rPr>
        <w:rFonts w:cs="宋体"/>
        <w:b/>
        <w:bCs/>
      </w:rPr>
      <w:t>会</w:t>
    </w:r>
    <w:r>
      <w:rPr>
        <w:rFonts w:hint="eastAsia" w:cs="宋体"/>
        <w:b/>
        <w:bCs/>
      </w:rPr>
      <w:t>第十五届案例分析大赛</w:t>
    </w:r>
    <w:r>
      <w:rPr>
        <w:rFonts w:hint="eastAsia" w:cs="宋体"/>
        <w:b/>
        <w:bCs/>
        <w:lang w:val="en-US" w:eastAsia="zh-CN"/>
      </w:rPr>
      <w:t>初</w:t>
    </w:r>
    <w:r>
      <w:rPr>
        <w:rFonts w:hint="eastAsia" w:cs="宋体"/>
        <w:b/>
        <w:bCs/>
      </w:rPr>
      <w:t>赛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0E65"/>
    <w:rsid w:val="05E11877"/>
    <w:rsid w:val="42A43E50"/>
    <w:rsid w:val="5EB4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2020-05-11T03:10:00Z</dcterms:created>
  <dc:creator>七</dc:creator>
  <cp:lastModifiedBy>七</cp:lastModifiedBy>
  <dcterms:modified xsi:type="dcterms:W3CDTF">2020-05-11T05:07:49Z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