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C1" w:rsidRPr="00421580" w:rsidRDefault="00C34268" w:rsidP="0078232C">
      <w:pPr>
        <w:widowControl/>
        <w:spacing w:line="580" w:lineRule="exact"/>
        <w:jc w:val="center"/>
        <w:rPr>
          <w:rFonts w:ascii="方正小标宋简体" w:eastAsia="方正小标宋简体" w:hAnsi="黑体" w:cs="宋体"/>
          <w:color w:val="000000"/>
          <w:spacing w:val="-4"/>
          <w:kern w:val="0"/>
          <w:sz w:val="44"/>
          <w:szCs w:val="44"/>
        </w:rPr>
      </w:pPr>
      <w:r w:rsidRPr="00421580">
        <w:rPr>
          <w:rFonts w:ascii="方正小标宋简体" w:eastAsia="方正小标宋简体" w:hAnsi="黑体" w:cs="宋体" w:hint="eastAsia"/>
          <w:color w:val="000000"/>
          <w:spacing w:val="-4"/>
          <w:kern w:val="0"/>
          <w:sz w:val="44"/>
          <w:szCs w:val="44"/>
        </w:rPr>
        <w:t>公共管理</w:t>
      </w:r>
      <w:r w:rsidR="009E0CC1" w:rsidRPr="00421580">
        <w:rPr>
          <w:rFonts w:ascii="方正小标宋简体" w:eastAsia="方正小标宋简体" w:hAnsi="黑体" w:cs="宋体" w:hint="eastAsia"/>
          <w:color w:val="000000"/>
          <w:spacing w:val="-4"/>
          <w:kern w:val="0"/>
          <w:sz w:val="44"/>
          <w:szCs w:val="44"/>
        </w:rPr>
        <w:t>学院</w:t>
      </w:r>
      <w:r w:rsidR="002F4645" w:rsidRPr="00421580">
        <w:rPr>
          <w:rFonts w:ascii="方正小标宋简体" w:eastAsia="方正小标宋简体" w:hAnsi="黑体" w:cs="宋体" w:hint="eastAsia"/>
          <w:color w:val="000000"/>
          <w:spacing w:val="-4"/>
          <w:kern w:val="0"/>
          <w:sz w:val="44"/>
          <w:szCs w:val="44"/>
        </w:rPr>
        <w:t>落实政治安全与意识形态工作制度实施细则</w:t>
      </w:r>
    </w:p>
    <w:p w:rsidR="005E3E05" w:rsidRPr="00C34268" w:rsidRDefault="00C34268" w:rsidP="00421580">
      <w:pPr>
        <w:spacing w:beforeLines="50"/>
        <w:ind w:firstLineChars="200" w:firstLine="560"/>
        <w:rPr>
          <w:rFonts w:ascii="仿宋" w:eastAsia="仿宋" w:hAnsi="仿宋" w:cs="宋体"/>
          <w:color w:val="000000"/>
          <w:kern w:val="0"/>
          <w:sz w:val="28"/>
          <w:szCs w:val="28"/>
        </w:rPr>
      </w:pPr>
      <w:r w:rsidRPr="00C34268">
        <w:rPr>
          <w:rFonts w:ascii="仿宋" w:eastAsia="仿宋" w:hAnsi="仿宋" w:cs="宋体" w:hint="eastAsia"/>
          <w:color w:val="000000"/>
          <w:kern w:val="0"/>
          <w:sz w:val="28"/>
          <w:szCs w:val="28"/>
        </w:rPr>
        <w:t>为进一步加强公共管理学院</w:t>
      </w:r>
      <w:r w:rsidR="002F4645">
        <w:rPr>
          <w:rFonts w:ascii="仿宋" w:eastAsia="仿宋" w:hAnsi="仿宋" w:cs="宋体" w:hint="eastAsia"/>
          <w:color w:val="000000"/>
          <w:kern w:val="0"/>
          <w:sz w:val="28"/>
          <w:szCs w:val="28"/>
        </w:rPr>
        <w:t>政治安全与</w:t>
      </w:r>
      <w:r w:rsidRPr="00C34268">
        <w:rPr>
          <w:rFonts w:ascii="仿宋" w:eastAsia="仿宋" w:hAnsi="仿宋" w:cs="宋体" w:hint="eastAsia"/>
          <w:color w:val="000000"/>
          <w:kern w:val="0"/>
          <w:sz w:val="28"/>
          <w:szCs w:val="28"/>
        </w:rPr>
        <w:t>意识形态工作，学院党委根据上级相关文件的要求，结合学院实际工作，</w:t>
      </w:r>
      <w:r w:rsidR="00DD471E">
        <w:rPr>
          <w:rFonts w:ascii="仿宋" w:eastAsia="仿宋" w:hAnsi="仿宋" w:cs="宋体" w:hint="eastAsia"/>
          <w:color w:val="000000"/>
          <w:kern w:val="0"/>
          <w:sz w:val="28"/>
          <w:szCs w:val="28"/>
        </w:rPr>
        <w:t>特</w:t>
      </w:r>
      <w:r w:rsidRPr="00C34268">
        <w:rPr>
          <w:rFonts w:ascii="仿宋" w:eastAsia="仿宋" w:hAnsi="仿宋" w:cs="宋体" w:hint="eastAsia"/>
          <w:color w:val="000000"/>
          <w:kern w:val="0"/>
          <w:sz w:val="28"/>
          <w:szCs w:val="28"/>
        </w:rPr>
        <w:t>制定本实施细则</w:t>
      </w:r>
      <w:r w:rsidR="005E3E05" w:rsidRPr="00C34268">
        <w:rPr>
          <w:rFonts w:ascii="仿宋" w:eastAsia="仿宋" w:hAnsi="仿宋" w:cs="宋体" w:hint="eastAsia"/>
          <w:color w:val="000000"/>
          <w:kern w:val="0"/>
          <w:sz w:val="28"/>
          <w:szCs w:val="28"/>
        </w:rPr>
        <w:t>。</w:t>
      </w:r>
    </w:p>
    <w:p w:rsidR="00041206" w:rsidRPr="00BD20C7" w:rsidRDefault="005E3E05" w:rsidP="00BD20C7">
      <w:pPr>
        <w:ind w:firstLineChars="200" w:firstLine="544"/>
        <w:rPr>
          <w:rFonts w:ascii="方正小标宋简体" w:eastAsia="方正小标宋简体" w:hAnsi="黑体" w:cs="宋体"/>
          <w:color w:val="000000"/>
          <w:spacing w:val="-4"/>
          <w:kern w:val="0"/>
          <w:sz w:val="28"/>
          <w:szCs w:val="28"/>
        </w:rPr>
      </w:pPr>
      <w:r w:rsidRPr="00BD20C7">
        <w:rPr>
          <w:rFonts w:ascii="方正小标宋简体" w:eastAsia="方正小标宋简体" w:hAnsi="黑体" w:cs="宋体" w:hint="eastAsia"/>
          <w:color w:val="000000"/>
          <w:spacing w:val="-4"/>
          <w:kern w:val="0"/>
          <w:sz w:val="28"/>
          <w:szCs w:val="28"/>
        </w:rPr>
        <w:t>一、</w:t>
      </w:r>
      <w:r w:rsidR="00041206" w:rsidRPr="00BD20C7">
        <w:rPr>
          <w:rFonts w:ascii="方正小标宋简体" w:eastAsia="方正小标宋简体" w:hAnsi="黑体" w:cs="宋体" w:hint="eastAsia"/>
          <w:color w:val="000000"/>
          <w:spacing w:val="-4"/>
          <w:kern w:val="0"/>
          <w:sz w:val="28"/>
          <w:szCs w:val="28"/>
        </w:rPr>
        <w:t>成立</w:t>
      </w:r>
      <w:r w:rsidR="00677414">
        <w:rPr>
          <w:rFonts w:ascii="方正小标宋简体" w:eastAsia="方正小标宋简体" w:hAnsi="黑体" w:cs="宋体" w:hint="eastAsia"/>
          <w:color w:val="000000"/>
          <w:spacing w:val="-4"/>
          <w:kern w:val="0"/>
          <w:sz w:val="28"/>
          <w:szCs w:val="28"/>
        </w:rPr>
        <w:t>学院</w:t>
      </w:r>
      <w:r w:rsidR="00041206" w:rsidRPr="00BD20C7">
        <w:rPr>
          <w:rFonts w:ascii="方正小标宋简体" w:eastAsia="方正小标宋简体" w:hAnsi="黑体" w:cs="宋体" w:hint="eastAsia"/>
          <w:color w:val="000000"/>
          <w:spacing w:val="-4"/>
          <w:kern w:val="0"/>
          <w:sz w:val="28"/>
          <w:szCs w:val="28"/>
        </w:rPr>
        <w:t>党委书记</w:t>
      </w:r>
      <w:r w:rsidR="00D75E54" w:rsidRPr="00BD20C7">
        <w:rPr>
          <w:rFonts w:ascii="方正小标宋简体" w:eastAsia="方正小标宋简体" w:hAnsi="黑体" w:cs="宋体" w:hint="eastAsia"/>
          <w:color w:val="000000"/>
          <w:spacing w:val="-4"/>
          <w:kern w:val="0"/>
          <w:sz w:val="28"/>
          <w:szCs w:val="28"/>
        </w:rPr>
        <w:t>任</w:t>
      </w:r>
      <w:r w:rsidR="00041206" w:rsidRPr="00BD20C7">
        <w:rPr>
          <w:rFonts w:ascii="方正小标宋简体" w:eastAsia="方正小标宋简体" w:hAnsi="黑体" w:cs="宋体" w:hint="eastAsia"/>
          <w:color w:val="000000"/>
          <w:spacing w:val="-4"/>
          <w:kern w:val="0"/>
          <w:sz w:val="28"/>
          <w:szCs w:val="28"/>
        </w:rPr>
        <w:t>组长，学院班子成员为副组长，各教工和学生支部书记为成员</w:t>
      </w:r>
      <w:r w:rsidR="00D75E54" w:rsidRPr="00BD20C7">
        <w:rPr>
          <w:rFonts w:ascii="方正小标宋简体" w:eastAsia="方正小标宋简体" w:hAnsi="黑体" w:cs="宋体" w:hint="eastAsia"/>
          <w:color w:val="000000"/>
          <w:spacing w:val="-4"/>
          <w:kern w:val="0"/>
          <w:sz w:val="28"/>
          <w:szCs w:val="28"/>
        </w:rPr>
        <w:t>的领导小组</w:t>
      </w:r>
      <w:r w:rsidR="00041206" w:rsidRPr="00BD20C7">
        <w:rPr>
          <w:rFonts w:ascii="方正小标宋简体" w:eastAsia="方正小标宋简体" w:hAnsi="黑体" w:cs="宋体" w:hint="eastAsia"/>
          <w:color w:val="000000"/>
          <w:spacing w:val="-4"/>
          <w:kern w:val="0"/>
          <w:sz w:val="28"/>
          <w:szCs w:val="28"/>
        </w:rPr>
        <w:t>。严格落实主体责任，</w:t>
      </w:r>
      <w:r w:rsidR="004526EC" w:rsidRPr="00BD20C7">
        <w:rPr>
          <w:rFonts w:ascii="方正小标宋简体" w:eastAsia="方正小标宋简体" w:hAnsi="黑体" w:cs="宋体" w:hint="eastAsia"/>
          <w:color w:val="000000"/>
          <w:spacing w:val="-4"/>
          <w:kern w:val="0"/>
          <w:sz w:val="28"/>
          <w:szCs w:val="28"/>
        </w:rPr>
        <w:t>学院</w:t>
      </w:r>
      <w:r w:rsidR="00041206" w:rsidRPr="00BD20C7">
        <w:rPr>
          <w:rFonts w:ascii="方正小标宋简体" w:eastAsia="方正小标宋简体" w:hAnsi="黑体" w:cs="宋体" w:hint="eastAsia"/>
          <w:color w:val="000000"/>
          <w:spacing w:val="-4"/>
          <w:kern w:val="0"/>
          <w:sz w:val="28"/>
          <w:szCs w:val="28"/>
        </w:rPr>
        <w:t>党委书记为</w:t>
      </w:r>
      <w:r w:rsidR="00677414">
        <w:rPr>
          <w:rFonts w:ascii="方正小标宋简体" w:eastAsia="方正小标宋简体" w:hAnsi="黑体" w:cs="宋体" w:hint="eastAsia"/>
          <w:color w:val="000000"/>
          <w:spacing w:val="-4"/>
          <w:kern w:val="0"/>
          <w:sz w:val="28"/>
          <w:szCs w:val="28"/>
        </w:rPr>
        <w:t>学院</w:t>
      </w:r>
      <w:r w:rsidR="00041206" w:rsidRPr="00BD20C7">
        <w:rPr>
          <w:rFonts w:ascii="方正小标宋简体" w:eastAsia="方正小标宋简体" w:hAnsi="黑体" w:cs="宋体" w:hint="eastAsia"/>
          <w:color w:val="000000"/>
          <w:spacing w:val="-4"/>
          <w:kern w:val="0"/>
          <w:sz w:val="28"/>
          <w:szCs w:val="28"/>
        </w:rPr>
        <w:t>第一责任</w:t>
      </w:r>
      <w:r w:rsidR="00D75E54" w:rsidRPr="00BD20C7">
        <w:rPr>
          <w:rFonts w:ascii="方正小标宋简体" w:eastAsia="方正小标宋简体" w:hAnsi="黑体" w:cs="宋体" w:hint="eastAsia"/>
          <w:color w:val="000000"/>
          <w:spacing w:val="-4"/>
          <w:kern w:val="0"/>
          <w:sz w:val="28"/>
          <w:szCs w:val="28"/>
        </w:rPr>
        <w:t>人</w:t>
      </w:r>
      <w:r w:rsidR="00041206" w:rsidRPr="00BD20C7">
        <w:rPr>
          <w:rFonts w:ascii="方正小标宋简体" w:eastAsia="方正小标宋简体" w:hAnsi="黑体" w:cs="宋体" w:hint="eastAsia"/>
          <w:color w:val="000000"/>
          <w:spacing w:val="-4"/>
          <w:kern w:val="0"/>
          <w:sz w:val="28"/>
          <w:szCs w:val="28"/>
        </w:rPr>
        <w:t>、按照“党政同责”原则，院长对</w:t>
      </w:r>
      <w:r w:rsidR="00677414">
        <w:rPr>
          <w:rFonts w:ascii="方正小标宋简体" w:eastAsia="方正小标宋简体" w:hAnsi="黑体" w:cs="宋体" w:hint="eastAsia"/>
          <w:color w:val="000000"/>
          <w:spacing w:val="-4"/>
          <w:kern w:val="0"/>
          <w:sz w:val="28"/>
          <w:szCs w:val="28"/>
        </w:rPr>
        <w:t>学院</w:t>
      </w:r>
      <w:r w:rsidR="0065070F" w:rsidRPr="00BD20C7">
        <w:rPr>
          <w:rFonts w:ascii="方正小标宋简体" w:eastAsia="方正小标宋简体" w:hAnsi="黑体" w:cs="宋体" w:hint="eastAsia"/>
          <w:color w:val="000000"/>
          <w:spacing w:val="-4"/>
          <w:kern w:val="0"/>
          <w:sz w:val="28"/>
          <w:szCs w:val="28"/>
        </w:rPr>
        <w:t>政治安全与</w:t>
      </w:r>
      <w:r w:rsidR="00041206" w:rsidRPr="00BD20C7">
        <w:rPr>
          <w:rFonts w:ascii="方正小标宋简体" w:eastAsia="方正小标宋简体" w:hAnsi="黑体" w:cs="宋体" w:hint="eastAsia"/>
          <w:color w:val="000000"/>
          <w:spacing w:val="-4"/>
          <w:kern w:val="0"/>
          <w:sz w:val="28"/>
          <w:szCs w:val="28"/>
        </w:rPr>
        <w:t>意识形态工作负重要责任，学院领导班子成员根据工作分工，按照“一岗双责”要求负主要领导责任，其他成员负直接责任。</w:t>
      </w:r>
      <w:r w:rsidR="0065070F" w:rsidRPr="00BD20C7">
        <w:rPr>
          <w:rFonts w:ascii="方正小标宋简体" w:eastAsia="方正小标宋简体" w:hAnsi="黑体" w:cs="宋体" w:hint="eastAsia"/>
          <w:color w:val="000000"/>
          <w:spacing w:val="-4"/>
          <w:kern w:val="0"/>
          <w:sz w:val="28"/>
          <w:szCs w:val="28"/>
        </w:rPr>
        <w:t>主要工作包括：</w:t>
      </w:r>
    </w:p>
    <w:p w:rsidR="0065070F" w:rsidRPr="0065070F" w:rsidRDefault="0065070F" w:rsidP="0065070F">
      <w:pPr>
        <w:spacing w:line="576" w:lineRule="exact"/>
        <w:ind w:firstLine="615"/>
        <w:rPr>
          <w:rFonts w:ascii="仿宋" w:eastAsia="仿宋" w:hAnsi="仿宋" w:cs="宋体"/>
          <w:color w:val="000000"/>
          <w:kern w:val="0"/>
          <w:sz w:val="28"/>
          <w:szCs w:val="28"/>
        </w:rPr>
      </w:pPr>
      <w:r w:rsidRPr="0065070F">
        <w:rPr>
          <w:rFonts w:ascii="仿宋" w:eastAsia="仿宋" w:hAnsi="仿宋" w:cs="宋体" w:hint="eastAsia"/>
          <w:color w:val="000000"/>
          <w:kern w:val="0"/>
          <w:sz w:val="28"/>
          <w:szCs w:val="28"/>
        </w:rPr>
        <w:t>（一）加强对</w:t>
      </w:r>
      <w:r>
        <w:rPr>
          <w:rFonts w:ascii="仿宋" w:eastAsia="仿宋" w:hAnsi="仿宋" w:cs="宋体" w:hint="eastAsia"/>
          <w:color w:val="000000"/>
          <w:kern w:val="0"/>
          <w:sz w:val="28"/>
          <w:szCs w:val="28"/>
        </w:rPr>
        <w:t>学院</w:t>
      </w:r>
      <w:r w:rsidRPr="0065070F">
        <w:rPr>
          <w:rFonts w:ascii="仿宋" w:eastAsia="仿宋" w:hAnsi="仿宋" w:cs="宋体" w:hint="eastAsia"/>
          <w:color w:val="000000"/>
          <w:kern w:val="0"/>
          <w:sz w:val="28"/>
          <w:szCs w:val="28"/>
        </w:rPr>
        <w:t>政治安全</w:t>
      </w:r>
      <w:r>
        <w:rPr>
          <w:rFonts w:ascii="仿宋" w:eastAsia="仿宋" w:hAnsi="仿宋" w:cs="宋体" w:hint="eastAsia"/>
          <w:color w:val="000000"/>
          <w:kern w:val="0"/>
          <w:sz w:val="28"/>
          <w:szCs w:val="28"/>
        </w:rPr>
        <w:t>与意识形态</w:t>
      </w:r>
      <w:r w:rsidRPr="0065070F">
        <w:rPr>
          <w:rFonts w:ascii="仿宋" w:eastAsia="仿宋" w:hAnsi="仿宋" w:cs="宋体" w:hint="eastAsia"/>
          <w:color w:val="000000"/>
          <w:kern w:val="0"/>
          <w:sz w:val="28"/>
          <w:szCs w:val="28"/>
        </w:rPr>
        <w:t>工作的领导。工作领导小组在校党委统一领导下组织实施</w:t>
      </w:r>
      <w:r>
        <w:rPr>
          <w:rFonts w:ascii="仿宋" w:eastAsia="仿宋" w:hAnsi="仿宋" w:cs="宋体" w:hint="eastAsia"/>
          <w:color w:val="000000"/>
          <w:kern w:val="0"/>
          <w:sz w:val="28"/>
          <w:szCs w:val="28"/>
        </w:rPr>
        <w:t>学院各项</w:t>
      </w:r>
      <w:r w:rsidRPr="0065070F">
        <w:rPr>
          <w:rFonts w:ascii="仿宋" w:eastAsia="仿宋" w:hAnsi="仿宋" w:cs="宋体" w:hint="eastAsia"/>
          <w:color w:val="000000"/>
          <w:kern w:val="0"/>
          <w:sz w:val="28"/>
          <w:szCs w:val="28"/>
        </w:rPr>
        <w:t>政治安全</w:t>
      </w:r>
      <w:r>
        <w:rPr>
          <w:rFonts w:ascii="仿宋" w:eastAsia="仿宋" w:hAnsi="仿宋" w:cs="宋体" w:hint="eastAsia"/>
          <w:color w:val="000000"/>
          <w:kern w:val="0"/>
          <w:sz w:val="28"/>
          <w:szCs w:val="28"/>
        </w:rPr>
        <w:t>与意识形态</w:t>
      </w:r>
      <w:r w:rsidRPr="0065070F">
        <w:rPr>
          <w:rFonts w:ascii="仿宋" w:eastAsia="仿宋" w:hAnsi="仿宋" w:cs="宋体" w:hint="eastAsia"/>
          <w:color w:val="000000"/>
          <w:kern w:val="0"/>
          <w:sz w:val="28"/>
          <w:szCs w:val="28"/>
        </w:rPr>
        <w:t>工作，制定工作方案并抓好落实，管好导向、管好阵地、管好队伍，坚决抵御敌对势力渗透，牢牢把握正确的政治导向，在思想上政治上行动上同党中央保持高度一致。</w:t>
      </w:r>
    </w:p>
    <w:p w:rsidR="0065070F" w:rsidRPr="0065070F" w:rsidRDefault="0065070F" w:rsidP="0065070F">
      <w:pPr>
        <w:spacing w:line="576" w:lineRule="exact"/>
        <w:ind w:firstLine="615"/>
        <w:rPr>
          <w:rFonts w:ascii="仿宋" w:eastAsia="仿宋" w:hAnsi="仿宋" w:cs="宋体"/>
          <w:color w:val="000000"/>
          <w:kern w:val="0"/>
          <w:sz w:val="28"/>
          <w:szCs w:val="28"/>
        </w:rPr>
      </w:pPr>
      <w:r w:rsidRPr="0065070F">
        <w:rPr>
          <w:rFonts w:ascii="仿宋" w:eastAsia="仿宋" w:hAnsi="仿宋" w:cs="宋体" w:hint="eastAsia"/>
          <w:color w:val="000000"/>
          <w:kern w:val="0"/>
          <w:sz w:val="28"/>
          <w:szCs w:val="28"/>
        </w:rPr>
        <w:t>（二）健全</w:t>
      </w:r>
      <w:r>
        <w:rPr>
          <w:rFonts w:ascii="仿宋" w:eastAsia="仿宋" w:hAnsi="仿宋" w:cs="宋体" w:hint="eastAsia"/>
          <w:color w:val="000000"/>
          <w:kern w:val="0"/>
          <w:sz w:val="28"/>
          <w:szCs w:val="28"/>
        </w:rPr>
        <w:t>学院</w:t>
      </w:r>
      <w:r w:rsidRPr="0065070F">
        <w:rPr>
          <w:rFonts w:ascii="仿宋" w:eastAsia="仿宋" w:hAnsi="仿宋" w:cs="宋体" w:hint="eastAsia"/>
          <w:color w:val="000000"/>
          <w:kern w:val="0"/>
          <w:sz w:val="28"/>
          <w:szCs w:val="28"/>
        </w:rPr>
        <w:t>政治安全工作情况专题研究与报告机制。</w:t>
      </w:r>
      <w:r>
        <w:rPr>
          <w:rFonts w:ascii="仿宋" w:eastAsia="仿宋" w:hAnsi="仿宋" w:cs="宋体" w:hint="eastAsia"/>
          <w:color w:val="000000"/>
          <w:kern w:val="0"/>
          <w:sz w:val="28"/>
          <w:szCs w:val="28"/>
        </w:rPr>
        <w:t>学院</w:t>
      </w:r>
      <w:r w:rsidRPr="0065070F">
        <w:rPr>
          <w:rFonts w:ascii="仿宋" w:eastAsia="仿宋" w:hAnsi="仿宋" w:cs="宋体" w:hint="eastAsia"/>
          <w:color w:val="000000"/>
          <w:kern w:val="0"/>
          <w:sz w:val="28"/>
          <w:szCs w:val="28"/>
        </w:rPr>
        <w:t>党委每</w:t>
      </w:r>
      <w:r>
        <w:rPr>
          <w:rFonts w:ascii="仿宋" w:eastAsia="仿宋" w:hAnsi="仿宋" w:cs="宋体" w:hint="eastAsia"/>
          <w:color w:val="000000"/>
          <w:kern w:val="0"/>
          <w:sz w:val="28"/>
          <w:szCs w:val="28"/>
        </w:rPr>
        <w:t>学期召开</w:t>
      </w:r>
      <w:r w:rsidRPr="0065070F">
        <w:rPr>
          <w:rFonts w:ascii="仿宋" w:eastAsia="仿宋" w:hAnsi="仿宋" w:cs="宋体" w:hint="eastAsia"/>
          <w:color w:val="000000"/>
          <w:kern w:val="0"/>
          <w:sz w:val="28"/>
          <w:szCs w:val="28"/>
        </w:rPr>
        <w:t>一次政治安全</w:t>
      </w:r>
      <w:r>
        <w:rPr>
          <w:rFonts w:ascii="仿宋" w:eastAsia="仿宋" w:hAnsi="仿宋" w:cs="宋体" w:hint="eastAsia"/>
          <w:color w:val="000000"/>
          <w:kern w:val="0"/>
          <w:sz w:val="28"/>
          <w:szCs w:val="28"/>
        </w:rPr>
        <w:t>与意识形态</w:t>
      </w:r>
      <w:r w:rsidRPr="0065070F">
        <w:rPr>
          <w:rFonts w:ascii="仿宋" w:eastAsia="仿宋" w:hAnsi="仿宋" w:cs="宋体" w:hint="eastAsia"/>
          <w:color w:val="000000"/>
          <w:kern w:val="0"/>
          <w:sz w:val="28"/>
          <w:szCs w:val="28"/>
        </w:rPr>
        <w:t>工作</w:t>
      </w:r>
      <w:r>
        <w:rPr>
          <w:rFonts w:ascii="仿宋" w:eastAsia="仿宋" w:hAnsi="仿宋" w:cs="宋体" w:hint="eastAsia"/>
          <w:color w:val="000000"/>
          <w:kern w:val="0"/>
          <w:sz w:val="28"/>
          <w:szCs w:val="28"/>
        </w:rPr>
        <w:t>会议</w:t>
      </w:r>
      <w:r w:rsidRPr="0065070F">
        <w:rPr>
          <w:rFonts w:ascii="仿宋" w:eastAsia="仿宋" w:hAnsi="仿宋" w:cs="宋体" w:hint="eastAsia"/>
          <w:color w:val="000000"/>
          <w:kern w:val="0"/>
          <w:sz w:val="28"/>
          <w:szCs w:val="28"/>
        </w:rPr>
        <w:t>，分析研判政治安全领域情况。经常检查</w:t>
      </w:r>
      <w:r>
        <w:rPr>
          <w:rFonts w:ascii="仿宋" w:eastAsia="仿宋" w:hAnsi="仿宋" w:cs="宋体" w:hint="eastAsia"/>
          <w:color w:val="000000"/>
          <w:kern w:val="0"/>
          <w:sz w:val="28"/>
          <w:szCs w:val="28"/>
        </w:rPr>
        <w:t>学院</w:t>
      </w:r>
      <w:r w:rsidRPr="0065070F">
        <w:rPr>
          <w:rFonts w:ascii="仿宋" w:eastAsia="仿宋" w:hAnsi="仿宋" w:cs="宋体" w:hint="eastAsia"/>
          <w:color w:val="000000"/>
          <w:kern w:val="0"/>
          <w:sz w:val="28"/>
          <w:szCs w:val="28"/>
        </w:rPr>
        <w:t>政治安全工作落实情况，</w:t>
      </w:r>
      <w:r>
        <w:rPr>
          <w:rFonts w:ascii="仿宋" w:eastAsia="仿宋" w:hAnsi="仿宋" w:cs="宋体" w:hint="eastAsia"/>
          <w:color w:val="000000"/>
          <w:kern w:val="0"/>
          <w:sz w:val="28"/>
          <w:szCs w:val="28"/>
        </w:rPr>
        <w:t>发现重大问题</w:t>
      </w:r>
      <w:r w:rsidRPr="0065070F">
        <w:rPr>
          <w:rFonts w:ascii="仿宋" w:eastAsia="仿宋" w:hAnsi="仿宋" w:cs="宋体" w:hint="eastAsia"/>
          <w:color w:val="000000"/>
          <w:kern w:val="0"/>
          <w:sz w:val="28"/>
          <w:szCs w:val="28"/>
        </w:rPr>
        <w:t>及时向校党委报告。</w:t>
      </w:r>
    </w:p>
    <w:p w:rsidR="0065070F" w:rsidRPr="0065070F" w:rsidRDefault="0065070F" w:rsidP="0065070F">
      <w:pPr>
        <w:spacing w:line="576" w:lineRule="exact"/>
        <w:ind w:firstLine="615"/>
        <w:rPr>
          <w:rFonts w:ascii="仿宋" w:eastAsia="仿宋" w:hAnsi="仿宋" w:cs="宋体"/>
          <w:color w:val="000000"/>
          <w:kern w:val="0"/>
          <w:sz w:val="28"/>
          <w:szCs w:val="28"/>
        </w:rPr>
      </w:pPr>
      <w:r w:rsidRPr="0065070F">
        <w:rPr>
          <w:rFonts w:ascii="仿宋" w:eastAsia="仿宋" w:hAnsi="仿宋" w:cs="宋体" w:hint="eastAsia"/>
          <w:color w:val="000000"/>
          <w:kern w:val="0"/>
          <w:sz w:val="28"/>
          <w:szCs w:val="28"/>
        </w:rPr>
        <w:t>（三）加强政治安全工作队伍建设，确保政治安全战线领导班子和干部队伍坚强有力。</w:t>
      </w:r>
    </w:p>
    <w:p w:rsidR="0065070F" w:rsidRPr="00BD20C7" w:rsidRDefault="00041206" w:rsidP="00677414">
      <w:pPr>
        <w:autoSpaceDE w:val="0"/>
        <w:ind w:firstLine="646"/>
        <w:rPr>
          <w:rFonts w:ascii="仿宋_GB2312" w:eastAsia="仿宋_GB2312" w:hAnsi="仿宋" w:cs="仿宋_GB2312"/>
          <w:spacing w:val="-4"/>
          <w:sz w:val="28"/>
          <w:szCs w:val="28"/>
        </w:rPr>
      </w:pPr>
      <w:r w:rsidRPr="00BD20C7">
        <w:rPr>
          <w:rFonts w:ascii="仿宋_GB2312" w:eastAsia="仿宋_GB2312" w:hAnsi="仿宋" w:cs="仿宋_GB2312" w:hint="eastAsia"/>
          <w:spacing w:val="-4"/>
          <w:sz w:val="28"/>
          <w:szCs w:val="28"/>
        </w:rPr>
        <w:t>二、</w:t>
      </w:r>
      <w:r w:rsidR="0065070F" w:rsidRPr="00BD20C7">
        <w:rPr>
          <w:rFonts w:ascii="仿宋_GB2312" w:eastAsia="仿宋_GB2312" w:hAnsi="仿宋" w:cs="仿宋_GB2312" w:hint="eastAsia"/>
          <w:spacing w:val="-4"/>
          <w:sz w:val="28"/>
          <w:szCs w:val="28"/>
        </w:rPr>
        <w:t>加强</w:t>
      </w:r>
      <w:r w:rsidR="00677414">
        <w:rPr>
          <w:rFonts w:ascii="仿宋_GB2312" w:eastAsia="仿宋_GB2312" w:hAnsi="仿宋" w:cs="仿宋_GB2312" w:hint="eastAsia"/>
          <w:spacing w:val="-4"/>
          <w:sz w:val="28"/>
          <w:szCs w:val="28"/>
        </w:rPr>
        <w:t>学院</w:t>
      </w:r>
      <w:r w:rsidR="0065070F" w:rsidRPr="00BD20C7">
        <w:rPr>
          <w:rFonts w:ascii="仿宋_GB2312" w:eastAsia="仿宋_GB2312" w:hAnsi="仿宋" w:cs="仿宋_GB2312" w:hint="eastAsia"/>
          <w:spacing w:val="-4"/>
          <w:sz w:val="28"/>
          <w:szCs w:val="28"/>
        </w:rPr>
        <w:t>会议、讲座管理</w:t>
      </w:r>
      <w:r w:rsidR="004526EC" w:rsidRPr="00BD20C7">
        <w:rPr>
          <w:rFonts w:ascii="仿宋_GB2312" w:eastAsia="仿宋_GB2312" w:hAnsi="仿宋" w:cs="仿宋_GB2312" w:hint="eastAsia"/>
          <w:spacing w:val="-4"/>
          <w:sz w:val="28"/>
          <w:szCs w:val="28"/>
        </w:rPr>
        <w:t>，严格执行中共华南农业大学委员会、华南农业大学印发《讲座论坛管理实施办法》</w:t>
      </w:r>
      <w:r w:rsidR="00677414">
        <w:rPr>
          <w:rFonts w:ascii="仿宋_GB2312" w:eastAsia="仿宋_GB2312" w:hAnsi="仿宋" w:cs="仿宋_GB2312" w:hint="eastAsia"/>
          <w:spacing w:val="-4"/>
          <w:sz w:val="28"/>
          <w:szCs w:val="28"/>
        </w:rPr>
        <w:t>，坚持</w:t>
      </w:r>
      <w:r w:rsidR="00677414" w:rsidRPr="00677414">
        <w:rPr>
          <w:rFonts w:ascii="仿宋_GB2312" w:eastAsia="仿宋_GB2312" w:hAnsi="仿宋" w:cs="仿宋_GB2312" w:hint="eastAsia"/>
          <w:spacing w:val="-4"/>
          <w:sz w:val="28"/>
          <w:szCs w:val="28"/>
        </w:rPr>
        <w:t>以习近平新时代中国特色社会主义思想为指导，坚持党的基本路线，遵守国家法律法规，坚持正确的政治</w:t>
      </w:r>
      <w:r w:rsidR="00677414" w:rsidRPr="00677414">
        <w:rPr>
          <w:rFonts w:ascii="仿宋_GB2312" w:eastAsia="仿宋_GB2312" w:hAnsi="仿宋" w:cs="仿宋_GB2312" w:hint="eastAsia"/>
          <w:spacing w:val="-4"/>
          <w:sz w:val="28"/>
          <w:szCs w:val="28"/>
        </w:rPr>
        <w:lastRenderedPageBreak/>
        <w:t>方向，严守政治纪律，坚持立德树人，</w:t>
      </w:r>
      <w:r w:rsidR="00FB0762">
        <w:rPr>
          <w:rFonts w:ascii="仿宋_GB2312" w:eastAsia="仿宋_GB2312" w:hAnsi="仿宋" w:cs="仿宋_GB2312" w:hint="eastAsia"/>
          <w:spacing w:val="-4"/>
          <w:sz w:val="28"/>
          <w:szCs w:val="28"/>
        </w:rPr>
        <w:t>践</w:t>
      </w:r>
      <w:r w:rsidR="00677414" w:rsidRPr="00677414">
        <w:rPr>
          <w:rFonts w:ascii="仿宋_GB2312" w:eastAsia="仿宋_GB2312" w:hAnsi="仿宋" w:cs="仿宋_GB2312" w:hint="eastAsia"/>
          <w:spacing w:val="-4"/>
          <w:sz w:val="28"/>
          <w:szCs w:val="28"/>
        </w:rPr>
        <w:t>行“四个服务”，使讲座论坛成为宣传科学理论、传播先进文化、弘扬社会正气、促进学术繁荣的重要阵地。</w:t>
      </w:r>
    </w:p>
    <w:p w:rsidR="0065070F" w:rsidRDefault="0065070F" w:rsidP="0065070F">
      <w:pPr>
        <w:autoSpaceDE w:val="0"/>
        <w:spacing w:line="576" w:lineRule="exact"/>
        <w:ind w:firstLine="645"/>
        <w:rPr>
          <w:rFonts w:ascii="仿宋" w:eastAsia="仿宋" w:hAnsi="仿宋" w:cs="宋体"/>
          <w:color w:val="000000"/>
          <w:kern w:val="0"/>
          <w:sz w:val="28"/>
          <w:szCs w:val="28"/>
        </w:rPr>
      </w:pPr>
      <w:r w:rsidRPr="0065070F">
        <w:rPr>
          <w:rFonts w:ascii="仿宋" w:eastAsia="仿宋" w:hAnsi="仿宋" w:cs="宋体" w:hint="eastAsia"/>
          <w:color w:val="000000"/>
          <w:kern w:val="0"/>
          <w:sz w:val="28"/>
          <w:szCs w:val="28"/>
        </w:rPr>
        <w:t>（一）</w:t>
      </w:r>
      <w:r w:rsidR="00105704">
        <w:rPr>
          <w:rFonts w:ascii="仿宋" w:eastAsia="仿宋" w:hAnsi="仿宋" w:cs="宋体" w:hint="eastAsia"/>
          <w:color w:val="000000"/>
          <w:kern w:val="0"/>
          <w:sz w:val="28"/>
          <w:szCs w:val="28"/>
        </w:rPr>
        <w:t>学院及下属系、部</w:t>
      </w:r>
      <w:r w:rsidRPr="0065070F">
        <w:rPr>
          <w:rFonts w:ascii="仿宋" w:eastAsia="仿宋" w:hAnsi="仿宋" w:cs="宋体" w:hint="eastAsia"/>
          <w:color w:val="000000"/>
          <w:kern w:val="0"/>
          <w:sz w:val="28"/>
          <w:szCs w:val="28"/>
        </w:rPr>
        <w:t>举办哲学社会科学讲座论坛，严格按照“事前审批”的原则实行申报和审批、备案制度，确保“一会一报”。</w:t>
      </w:r>
    </w:p>
    <w:p w:rsidR="005A640C" w:rsidRPr="005A640C" w:rsidRDefault="0065070F" w:rsidP="005A640C">
      <w:pPr>
        <w:autoSpaceDE w:val="0"/>
        <w:spacing w:line="576" w:lineRule="exact"/>
        <w:ind w:firstLine="645"/>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005A640C">
        <w:rPr>
          <w:rFonts w:ascii="仿宋" w:eastAsia="仿宋" w:hAnsi="仿宋" w:cs="宋体" w:hint="eastAsia"/>
          <w:color w:val="000000"/>
          <w:kern w:val="0"/>
          <w:sz w:val="28"/>
          <w:szCs w:val="28"/>
        </w:rPr>
        <w:t>学院及下属各系、部</w:t>
      </w:r>
      <w:r w:rsidR="005A640C" w:rsidRPr="005A640C">
        <w:rPr>
          <w:rFonts w:ascii="仿宋" w:eastAsia="仿宋" w:hAnsi="仿宋" w:cs="宋体" w:hint="eastAsia"/>
          <w:color w:val="000000"/>
          <w:kern w:val="0"/>
          <w:sz w:val="28"/>
          <w:szCs w:val="28"/>
        </w:rPr>
        <w:t>邀请校外人士来校举办讲座论坛，须完整填写《哲学社会科学讲座论坛审批备案表》（简称“审批备案表”），如实填报主办方、组织者、拟邀请报告人、参与者以及讲座论坛的名称、主要内容、组织形式、规模等信息，经</w:t>
      </w:r>
      <w:r w:rsidR="005A640C">
        <w:rPr>
          <w:rFonts w:ascii="仿宋" w:eastAsia="仿宋" w:hAnsi="仿宋" w:cs="宋体" w:hint="eastAsia"/>
          <w:color w:val="000000"/>
          <w:kern w:val="0"/>
          <w:sz w:val="28"/>
          <w:szCs w:val="28"/>
        </w:rPr>
        <w:t>学院党委书记</w:t>
      </w:r>
      <w:r w:rsidR="005A640C" w:rsidRPr="005A640C">
        <w:rPr>
          <w:rFonts w:ascii="仿宋" w:eastAsia="仿宋" w:hAnsi="仿宋" w:cs="宋体" w:hint="eastAsia"/>
          <w:color w:val="000000"/>
          <w:kern w:val="0"/>
          <w:sz w:val="28"/>
          <w:szCs w:val="28"/>
        </w:rPr>
        <w:t>审核，报校党委办公室审批。</w:t>
      </w:r>
    </w:p>
    <w:p w:rsidR="005A640C" w:rsidRDefault="005A640C" w:rsidP="005A640C">
      <w:pPr>
        <w:autoSpaceDE w:val="0"/>
        <w:spacing w:line="576" w:lineRule="exact"/>
        <w:ind w:firstLine="645"/>
        <w:rPr>
          <w:rFonts w:ascii="仿宋" w:eastAsia="仿宋" w:hAnsi="仿宋" w:cs="宋体"/>
          <w:color w:val="000000"/>
          <w:kern w:val="0"/>
          <w:sz w:val="28"/>
          <w:szCs w:val="28"/>
        </w:rPr>
      </w:pPr>
      <w:r w:rsidRPr="005A640C">
        <w:rPr>
          <w:rFonts w:ascii="仿宋" w:eastAsia="仿宋" w:hAnsi="仿宋" w:cs="宋体" w:hint="eastAsia"/>
          <w:color w:val="000000"/>
          <w:kern w:val="0"/>
          <w:sz w:val="28"/>
          <w:szCs w:val="28"/>
        </w:rPr>
        <w:t>（</w:t>
      </w:r>
      <w:r w:rsidR="00F75E0D">
        <w:rPr>
          <w:rFonts w:ascii="仿宋" w:eastAsia="仿宋" w:hAnsi="仿宋" w:cs="宋体" w:hint="eastAsia"/>
          <w:color w:val="000000"/>
          <w:kern w:val="0"/>
          <w:sz w:val="28"/>
          <w:szCs w:val="28"/>
        </w:rPr>
        <w:t>三</w:t>
      </w:r>
      <w:r w:rsidRPr="005A640C">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学院</w:t>
      </w:r>
      <w:r w:rsidRPr="005A640C">
        <w:rPr>
          <w:rFonts w:ascii="仿宋" w:eastAsia="仿宋" w:hAnsi="仿宋" w:cs="宋体" w:hint="eastAsia"/>
          <w:color w:val="000000"/>
          <w:kern w:val="0"/>
          <w:sz w:val="28"/>
          <w:szCs w:val="28"/>
        </w:rPr>
        <w:t>学生群团</w:t>
      </w:r>
      <w:r w:rsidR="00996456">
        <w:rPr>
          <w:rFonts w:ascii="仿宋" w:eastAsia="仿宋" w:hAnsi="仿宋" w:cs="宋体" w:hint="eastAsia"/>
          <w:color w:val="000000"/>
          <w:kern w:val="0"/>
          <w:sz w:val="28"/>
          <w:szCs w:val="28"/>
        </w:rPr>
        <w:t>组织</w:t>
      </w:r>
      <w:r w:rsidRPr="005A640C">
        <w:rPr>
          <w:rFonts w:ascii="仿宋" w:eastAsia="仿宋" w:hAnsi="仿宋" w:cs="宋体" w:hint="eastAsia"/>
          <w:color w:val="000000"/>
          <w:kern w:val="0"/>
          <w:sz w:val="28"/>
          <w:szCs w:val="28"/>
        </w:rPr>
        <w:t>邀请校外人士来校，举办讲座论坛，须填写审批备案表，经归口管理部门审核同意后报校党委办室审批。</w:t>
      </w:r>
    </w:p>
    <w:p w:rsidR="0065070F" w:rsidRPr="005A640C" w:rsidRDefault="005A640C" w:rsidP="0065070F">
      <w:pPr>
        <w:autoSpaceDE w:val="0"/>
        <w:spacing w:line="576" w:lineRule="exact"/>
        <w:ind w:firstLine="645"/>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00F75E0D">
        <w:rPr>
          <w:rFonts w:ascii="仿宋" w:eastAsia="仿宋" w:hAnsi="仿宋" w:cs="宋体" w:hint="eastAsia"/>
          <w:color w:val="000000"/>
          <w:kern w:val="0"/>
          <w:sz w:val="28"/>
          <w:szCs w:val="28"/>
        </w:rPr>
        <w:t>四</w:t>
      </w:r>
      <w:r>
        <w:rPr>
          <w:rFonts w:ascii="仿宋" w:eastAsia="仿宋" w:hAnsi="仿宋" w:cs="宋体" w:hint="eastAsia"/>
          <w:color w:val="000000"/>
          <w:kern w:val="0"/>
          <w:sz w:val="28"/>
          <w:szCs w:val="28"/>
        </w:rPr>
        <w:t>）</w:t>
      </w:r>
      <w:r w:rsidRPr="005A640C">
        <w:rPr>
          <w:rFonts w:ascii="仿宋" w:eastAsia="仿宋" w:hAnsi="仿宋" w:cs="宋体" w:hint="eastAsia"/>
          <w:color w:val="000000"/>
          <w:kern w:val="0"/>
          <w:sz w:val="28"/>
          <w:szCs w:val="28"/>
        </w:rPr>
        <w:t>凡应报校党委办公室审批的哲学社会科学讲座论坛，应至少提前3个工作日报批。报告人系国（境）外人员或邀请国（境）外人员参加的，至少提前5个工作日。</w:t>
      </w:r>
    </w:p>
    <w:p w:rsidR="00F75E0D" w:rsidRPr="00BD20C7" w:rsidRDefault="004B351B" w:rsidP="00BD20C7">
      <w:pPr>
        <w:spacing w:line="5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00041206" w:rsidRPr="00BD20C7">
        <w:rPr>
          <w:rFonts w:ascii="仿宋_GB2312" w:eastAsia="仿宋_GB2312" w:hAnsi="宋体" w:cs="宋体" w:hint="eastAsia"/>
          <w:kern w:val="0"/>
          <w:sz w:val="28"/>
          <w:szCs w:val="28"/>
        </w:rPr>
        <w:t>三、</w:t>
      </w:r>
      <w:r w:rsidR="00F75E0D" w:rsidRPr="00BD20C7">
        <w:rPr>
          <w:rFonts w:ascii="仿宋_GB2312" w:eastAsia="仿宋_GB2312" w:hAnsi="宋体" w:cs="宋体" w:hint="eastAsia"/>
          <w:kern w:val="0"/>
          <w:sz w:val="28"/>
          <w:szCs w:val="28"/>
        </w:rPr>
        <w:t>加强课堂教学管理，维护正常的教学秩序</w:t>
      </w:r>
      <w:r w:rsidR="00677414">
        <w:rPr>
          <w:rFonts w:ascii="仿宋_GB2312" w:eastAsia="仿宋_GB2312" w:hAnsi="宋体" w:cs="宋体" w:hint="eastAsia"/>
          <w:kern w:val="0"/>
          <w:sz w:val="28"/>
          <w:szCs w:val="28"/>
        </w:rPr>
        <w:t>，</w:t>
      </w:r>
      <w:r w:rsidR="00F75E0D" w:rsidRPr="00BD20C7">
        <w:rPr>
          <w:rFonts w:ascii="仿宋_GB2312" w:eastAsia="仿宋_GB2312" w:hAnsi="宋体" w:cs="宋体" w:hint="eastAsia"/>
          <w:kern w:val="0"/>
          <w:sz w:val="28"/>
          <w:szCs w:val="28"/>
        </w:rPr>
        <w:t>营造良好的课堂学习氛围</w:t>
      </w:r>
      <w:r w:rsidR="00677414" w:rsidRPr="00BD20C7">
        <w:rPr>
          <w:rFonts w:ascii="仿宋_GB2312" w:eastAsia="仿宋_GB2312" w:hAnsi="宋体" w:cs="宋体" w:hint="eastAsia"/>
          <w:kern w:val="0"/>
          <w:sz w:val="28"/>
          <w:szCs w:val="28"/>
        </w:rPr>
        <w:t>，</w:t>
      </w:r>
      <w:r w:rsidR="00F75E0D" w:rsidRPr="00BD20C7">
        <w:rPr>
          <w:rFonts w:ascii="仿宋_GB2312" w:eastAsia="仿宋_GB2312" w:hAnsi="宋体" w:cs="宋体" w:hint="eastAsia"/>
          <w:kern w:val="0"/>
          <w:sz w:val="28"/>
          <w:szCs w:val="28"/>
        </w:rPr>
        <w:t>建设优良的校风、教风和学风</w:t>
      </w:r>
      <w:r w:rsidR="00677414">
        <w:rPr>
          <w:rFonts w:ascii="仿宋_GB2312" w:eastAsia="仿宋_GB2312" w:hAnsi="宋体" w:cs="宋体" w:hint="eastAsia"/>
          <w:kern w:val="0"/>
          <w:sz w:val="28"/>
          <w:szCs w:val="28"/>
        </w:rPr>
        <w:t>，</w:t>
      </w:r>
      <w:r w:rsidR="00745DFF" w:rsidRPr="00BD20C7">
        <w:rPr>
          <w:rFonts w:ascii="仿宋_GB2312" w:eastAsia="仿宋_GB2312" w:hAnsi="宋体" w:cs="宋体" w:hint="eastAsia"/>
          <w:kern w:val="0"/>
          <w:sz w:val="28"/>
          <w:szCs w:val="28"/>
        </w:rPr>
        <w:t>严格执行《</w:t>
      </w:r>
      <w:bookmarkStart w:id="0" w:name="_Toc5480"/>
      <w:r w:rsidR="00745DFF" w:rsidRPr="00BD20C7">
        <w:rPr>
          <w:rFonts w:ascii="仿宋_GB2312" w:eastAsia="仿宋_GB2312" w:hAnsi="宋体" w:cs="宋体" w:hint="eastAsia"/>
          <w:kern w:val="0"/>
          <w:sz w:val="28"/>
          <w:szCs w:val="28"/>
        </w:rPr>
        <w:t>华南农业大学课堂管理规定</w:t>
      </w:r>
      <w:bookmarkEnd w:id="0"/>
      <w:r w:rsidR="00745DFF" w:rsidRPr="00BD20C7">
        <w:rPr>
          <w:rFonts w:ascii="仿宋_GB2312" w:eastAsia="仿宋_GB2312" w:hAnsi="宋体" w:cs="宋体" w:hint="eastAsia"/>
          <w:kern w:val="0"/>
          <w:sz w:val="28"/>
          <w:szCs w:val="28"/>
        </w:rPr>
        <w:t>》</w:t>
      </w:r>
      <w:r w:rsidR="00F75E0D" w:rsidRPr="00BD20C7">
        <w:rPr>
          <w:rFonts w:ascii="仿宋_GB2312" w:eastAsia="仿宋_GB2312" w:hAnsi="宋体" w:cs="宋体" w:hint="eastAsia"/>
          <w:kern w:val="0"/>
          <w:sz w:val="28"/>
          <w:szCs w:val="28"/>
        </w:rPr>
        <w:t>。</w:t>
      </w:r>
    </w:p>
    <w:p w:rsidR="00F75E0D" w:rsidRDefault="00F75E0D" w:rsidP="00F75E0D">
      <w:pPr>
        <w:adjustRightInd w:val="0"/>
        <w:snapToGrid w:val="0"/>
        <w:spacing w:line="540" w:lineRule="exact"/>
        <w:ind w:firstLineChars="200" w:firstLine="560"/>
        <w:jc w:val="left"/>
        <w:rPr>
          <w:rFonts w:ascii="仿宋" w:eastAsia="仿宋" w:hAnsi="仿宋" w:cs="宋体"/>
          <w:color w:val="000000"/>
          <w:kern w:val="0"/>
          <w:sz w:val="28"/>
          <w:szCs w:val="28"/>
        </w:rPr>
      </w:pPr>
      <w:r w:rsidRPr="00F75E0D">
        <w:rPr>
          <w:rFonts w:ascii="仿宋" w:eastAsia="仿宋" w:hAnsi="仿宋" w:cs="宋体" w:hint="eastAsia"/>
          <w:color w:val="000000"/>
          <w:kern w:val="0"/>
          <w:sz w:val="28"/>
          <w:szCs w:val="28"/>
        </w:rPr>
        <w:t>（一）书记、</w:t>
      </w:r>
      <w:r>
        <w:rPr>
          <w:rFonts w:ascii="仿宋" w:eastAsia="仿宋" w:hAnsi="仿宋" w:cs="宋体" w:hint="eastAsia"/>
          <w:color w:val="000000"/>
          <w:kern w:val="0"/>
          <w:sz w:val="28"/>
          <w:szCs w:val="28"/>
        </w:rPr>
        <w:t>院长</w:t>
      </w:r>
      <w:r w:rsidRPr="00F75E0D">
        <w:rPr>
          <w:rFonts w:ascii="仿宋" w:eastAsia="仿宋" w:hAnsi="仿宋" w:cs="宋体" w:hint="eastAsia"/>
          <w:color w:val="000000"/>
          <w:kern w:val="0"/>
          <w:sz w:val="28"/>
          <w:szCs w:val="28"/>
        </w:rPr>
        <w:t>对课堂教学纪律工作负总责，分管教学副</w:t>
      </w:r>
      <w:r w:rsidR="00663980">
        <w:rPr>
          <w:rFonts w:ascii="仿宋" w:eastAsia="仿宋" w:hAnsi="仿宋" w:cs="宋体" w:hint="eastAsia"/>
          <w:color w:val="000000"/>
          <w:kern w:val="0"/>
          <w:sz w:val="28"/>
          <w:szCs w:val="28"/>
        </w:rPr>
        <w:t>院</w:t>
      </w:r>
      <w:r w:rsidRPr="00F75E0D">
        <w:rPr>
          <w:rFonts w:ascii="仿宋" w:eastAsia="仿宋" w:hAnsi="仿宋" w:cs="宋体" w:hint="eastAsia"/>
          <w:color w:val="000000"/>
          <w:kern w:val="0"/>
          <w:sz w:val="28"/>
          <w:szCs w:val="28"/>
        </w:rPr>
        <w:t>长负直接责任，任课教师负主要责任。</w:t>
      </w:r>
    </w:p>
    <w:p w:rsidR="00F75E0D" w:rsidRPr="00F75E0D" w:rsidRDefault="00F75E0D"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F75E0D">
        <w:rPr>
          <w:rFonts w:ascii="仿宋" w:eastAsia="仿宋" w:hAnsi="仿宋" w:cs="宋体" w:hint="eastAsia"/>
          <w:color w:val="000000"/>
          <w:kern w:val="0"/>
          <w:sz w:val="28"/>
          <w:szCs w:val="28"/>
        </w:rPr>
        <w:t>课堂教学出现下列情况之一，</w:t>
      </w:r>
      <w:r>
        <w:rPr>
          <w:rFonts w:ascii="仿宋" w:eastAsia="仿宋" w:hAnsi="仿宋" w:cs="宋体" w:hint="eastAsia"/>
          <w:color w:val="000000"/>
          <w:kern w:val="0"/>
          <w:sz w:val="28"/>
          <w:szCs w:val="28"/>
        </w:rPr>
        <w:t>学院</w:t>
      </w:r>
      <w:r w:rsidRPr="00F75E0D">
        <w:rPr>
          <w:rFonts w:ascii="仿宋" w:eastAsia="仿宋" w:hAnsi="仿宋" w:cs="宋体" w:hint="eastAsia"/>
          <w:color w:val="000000"/>
          <w:kern w:val="0"/>
          <w:sz w:val="28"/>
          <w:szCs w:val="28"/>
        </w:rPr>
        <w:t>将及时制止并追究相关责任人责任：</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F75E0D">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反对四项基本原则；</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F75E0D">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反对党的路线、方针、政策；</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 </w:t>
      </w:r>
      <w:r w:rsidR="00F75E0D">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损害党的形象、国家荣誉、破坏国家统一、危害国家安全和社会稳定；</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F75E0D">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妄议中央大政方针，破坏党的集中统一；</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F75E0D">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诋毁、污蔑党和国家领导人，歪曲党史、军史；</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6</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煽动民族仇恨、民族歧视；</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宣传恐怖主义、极端主义、分裂主义；</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宣传邪教、传播宗教教义、开展宗教活动；</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编制、传播虚假、错误信息；</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侮辱他人、捏造事实诽谤他人；</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宣传迷信、违背社会公德、公序良俗，以及有损害教师形象的言行；</w:t>
      </w:r>
    </w:p>
    <w:p w:rsidR="00F75E0D" w:rsidRPr="00F75E0D" w:rsidRDefault="00996456"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A2E11">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w:t>
      </w:r>
      <w:r w:rsidR="00F75E0D" w:rsidRPr="00F75E0D">
        <w:rPr>
          <w:rFonts w:ascii="仿宋" w:eastAsia="仿宋" w:hAnsi="仿宋" w:cs="宋体" w:hint="eastAsia"/>
          <w:color w:val="000000"/>
          <w:kern w:val="0"/>
          <w:sz w:val="28"/>
          <w:szCs w:val="28"/>
        </w:rPr>
        <w:t>其他违反宪法、法律、违背教师专业道德的言行。</w:t>
      </w:r>
    </w:p>
    <w:p w:rsidR="00F75E0D" w:rsidRDefault="009E2DF8"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5E0D" w:rsidRPr="00F75E0D">
        <w:rPr>
          <w:rFonts w:ascii="仿宋" w:eastAsia="仿宋" w:hAnsi="仿宋" w:cs="宋体" w:hint="eastAsia"/>
          <w:color w:val="000000"/>
          <w:kern w:val="0"/>
          <w:sz w:val="28"/>
          <w:szCs w:val="28"/>
        </w:rPr>
        <w:t>处理方式包括：教师约谈、暂停授课、调离岗位、辞职解聘。传播错误观点和言论的，视情节给予批评教育；对违法或严重违纪的，依法依纪严肃处理。</w:t>
      </w:r>
    </w:p>
    <w:p w:rsidR="002A2E11" w:rsidRPr="002A2E11" w:rsidRDefault="002A2E11" w:rsidP="003F4439">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C34268">
        <w:rPr>
          <w:rFonts w:ascii="仿宋" w:eastAsia="仿宋" w:hAnsi="仿宋" w:cs="宋体" w:hint="eastAsia"/>
          <w:color w:val="000000"/>
          <w:kern w:val="0"/>
          <w:sz w:val="28"/>
          <w:szCs w:val="28"/>
        </w:rPr>
        <w:t>加强课堂教学管理，</w:t>
      </w:r>
      <w:r>
        <w:rPr>
          <w:rFonts w:ascii="仿宋" w:eastAsia="仿宋" w:hAnsi="仿宋" w:cs="宋体" w:hint="eastAsia"/>
          <w:color w:val="000000"/>
          <w:kern w:val="0"/>
          <w:sz w:val="28"/>
          <w:szCs w:val="28"/>
        </w:rPr>
        <w:t>本科和研究生教学必须有明确的教学计划，经系主任审批后执行。</w:t>
      </w:r>
      <w:r w:rsidRPr="00C34268">
        <w:rPr>
          <w:rFonts w:ascii="仿宋" w:eastAsia="仿宋" w:hAnsi="仿宋" w:cs="宋体" w:hint="eastAsia"/>
          <w:color w:val="000000"/>
          <w:kern w:val="0"/>
          <w:sz w:val="28"/>
          <w:szCs w:val="28"/>
        </w:rPr>
        <w:t>学院领导</w:t>
      </w:r>
      <w:r>
        <w:rPr>
          <w:rFonts w:ascii="仿宋" w:eastAsia="仿宋" w:hAnsi="仿宋" w:cs="宋体" w:hint="eastAsia"/>
          <w:color w:val="000000"/>
          <w:kern w:val="0"/>
          <w:sz w:val="28"/>
          <w:szCs w:val="28"/>
        </w:rPr>
        <w:t>、系领导必须坚持</w:t>
      </w:r>
      <w:r w:rsidRPr="00C34268">
        <w:rPr>
          <w:rFonts w:ascii="仿宋" w:eastAsia="仿宋" w:hAnsi="仿宋" w:cs="宋体" w:hint="eastAsia"/>
          <w:color w:val="000000"/>
          <w:kern w:val="0"/>
          <w:sz w:val="28"/>
          <w:szCs w:val="28"/>
        </w:rPr>
        <w:t>听课制度，</w:t>
      </w:r>
      <w:r>
        <w:rPr>
          <w:rFonts w:ascii="仿宋" w:eastAsia="仿宋" w:hAnsi="仿宋" w:cs="宋体" w:hint="eastAsia"/>
          <w:color w:val="000000"/>
          <w:kern w:val="0"/>
          <w:sz w:val="28"/>
          <w:szCs w:val="28"/>
        </w:rPr>
        <w:t>对有学生投诉的课程，联系领导和系领导要听课和深入课堂了解情况，及时回复投诉。</w:t>
      </w:r>
    </w:p>
    <w:p w:rsidR="000E46DA" w:rsidRPr="00BD20C7" w:rsidRDefault="004B351B" w:rsidP="00F25241">
      <w:pPr>
        <w:adjustRightInd w:val="0"/>
        <w:snapToGrid w:val="0"/>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009E2DF8" w:rsidRPr="00BD20C7">
        <w:rPr>
          <w:rFonts w:ascii="仿宋_GB2312" w:eastAsia="仿宋_GB2312" w:hAnsi="宋体" w:cs="宋体" w:hint="eastAsia"/>
          <w:kern w:val="0"/>
          <w:sz w:val="28"/>
          <w:szCs w:val="28"/>
        </w:rPr>
        <w:t>四、</w:t>
      </w:r>
      <w:r w:rsidR="000E46DA" w:rsidRPr="00BD20C7">
        <w:rPr>
          <w:rFonts w:ascii="仿宋_GB2312" w:eastAsia="仿宋_GB2312" w:hAnsi="宋体" w:cs="宋体" w:hint="eastAsia"/>
          <w:kern w:val="0"/>
          <w:sz w:val="28"/>
          <w:szCs w:val="28"/>
        </w:rPr>
        <w:t>加强对课程教材的选用与管理，严格执行《华南农业大学教材建设与管理办法》和《华南农业大学境外原版教材选用管理办法》，确保水平高、质量好的教材进课堂。</w:t>
      </w:r>
    </w:p>
    <w:p w:rsidR="00F75E0D" w:rsidRDefault="000E46DA" w:rsidP="00F75E0D">
      <w:pPr>
        <w:adjustRightInd w:val="0"/>
        <w:snapToGrid w:val="0"/>
        <w:spacing w:line="54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001F3BC8">
        <w:rPr>
          <w:rFonts w:ascii="仿宋" w:eastAsia="仿宋" w:hAnsi="仿宋" w:cs="宋体" w:hint="eastAsia"/>
          <w:color w:val="000000"/>
          <w:kern w:val="0"/>
          <w:sz w:val="28"/>
          <w:szCs w:val="28"/>
        </w:rPr>
        <w:t>学院</w:t>
      </w:r>
      <w:r w:rsidR="001F3BC8" w:rsidRPr="001F3BC8">
        <w:rPr>
          <w:rFonts w:ascii="仿宋" w:eastAsia="仿宋" w:hAnsi="仿宋" w:cs="宋体" w:hint="eastAsia"/>
          <w:color w:val="000000"/>
          <w:kern w:val="0"/>
          <w:sz w:val="28"/>
          <w:szCs w:val="28"/>
        </w:rPr>
        <w:t>成立教材选用管理工作领导小组</w:t>
      </w:r>
      <w:r w:rsidR="001C43F7">
        <w:rPr>
          <w:rFonts w:ascii="仿宋" w:eastAsia="仿宋" w:hAnsi="仿宋" w:cs="宋体" w:hint="eastAsia"/>
          <w:color w:val="000000"/>
          <w:kern w:val="0"/>
          <w:sz w:val="28"/>
          <w:szCs w:val="28"/>
        </w:rPr>
        <w:t>，</w:t>
      </w:r>
      <w:r w:rsidR="001C43F7" w:rsidRPr="001C43F7">
        <w:rPr>
          <w:rFonts w:ascii="仿宋" w:eastAsia="仿宋" w:hAnsi="仿宋" w:cs="宋体" w:hint="eastAsia"/>
          <w:color w:val="000000"/>
          <w:kern w:val="0"/>
          <w:sz w:val="28"/>
          <w:szCs w:val="28"/>
        </w:rPr>
        <w:t>负责对教材的选用管理进行决策，协调解决教材选用管理出现的问题。</w:t>
      </w:r>
    </w:p>
    <w:p w:rsidR="00C23845" w:rsidRDefault="00A859B3" w:rsidP="00A859B3">
      <w:pPr>
        <w:spacing w:line="5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A859B3">
        <w:rPr>
          <w:rFonts w:ascii="仿宋" w:eastAsia="仿宋" w:hAnsi="仿宋" w:cs="宋体" w:hint="eastAsia"/>
          <w:color w:val="000000"/>
          <w:kern w:val="0"/>
          <w:sz w:val="28"/>
          <w:szCs w:val="28"/>
        </w:rPr>
        <w:t>教材选用程序包括教师推荐、系</w:t>
      </w:r>
      <w:r>
        <w:rPr>
          <w:rFonts w:ascii="仿宋" w:eastAsia="仿宋" w:hAnsi="仿宋" w:cs="宋体" w:hint="eastAsia"/>
          <w:color w:val="000000"/>
          <w:kern w:val="0"/>
          <w:sz w:val="28"/>
          <w:szCs w:val="28"/>
        </w:rPr>
        <w:t>部</w:t>
      </w:r>
      <w:r w:rsidRPr="00A859B3">
        <w:rPr>
          <w:rFonts w:ascii="仿宋" w:eastAsia="仿宋" w:hAnsi="仿宋" w:cs="宋体" w:hint="eastAsia"/>
          <w:color w:val="000000"/>
          <w:kern w:val="0"/>
          <w:sz w:val="28"/>
          <w:szCs w:val="28"/>
        </w:rPr>
        <w:t>初审、学</w:t>
      </w:r>
      <w:r>
        <w:rPr>
          <w:rFonts w:ascii="仿宋" w:eastAsia="仿宋" w:hAnsi="仿宋" w:cs="宋体" w:hint="eastAsia"/>
          <w:color w:val="000000"/>
          <w:kern w:val="0"/>
          <w:sz w:val="28"/>
          <w:szCs w:val="28"/>
        </w:rPr>
        <w:t>院</w:t>
      </w:r>
      <w:r w:rsidRPr="00A859B3">
        <w:rPr>
          <w:rFonts w:ascii="仿宋" w:eastAsia="仿宋" w:hAnsi="仿宋" w:cs="宋体" w:hint="eastAsia"/>
          <w:color w:val="000000"/>
          <w:kern w:val="0"/>
          <w:sz w:val="28"/>
          <w:szCs w:val="28"/>
        </w:rPr>
        <w:t>确认</w:t>
      </w:r>
      <w:r>
        <w:rPr>
          <w:rFonts w:ascii="仿宋" w:eastAsia="仿宋" w:hAnsi="仿宋" w:cs="宋体" w:hint="eastAsia"/>
          <w:color w:val="000000"/>
          <w:kern w:val="0"/>
          <w:sz w:val="28"/>
          <w:szCs w:val="28"/>
        </w:rPr>
        <w:t>三</w:t>
      </w:r>
      <w:r w:rsidRPr="00A859B3">
        <w:rPr>
          <w:rFonts w:ascii="仿宋" w:eastAsia="仿宋" w:hAnsi="仿宋" w:cs="宋体" w:hint="eastAsia"/>
          <w:color w:val="000000"/>
          <w:kern w:val="0"/>
          <w:sz w:val="28"/>
          <w:szCs w:val="28"/>
        </w:rPr>
        <w:t>个步骤。</w:t>
      </w:r>
      <w:r w:rsidR="00201D42">
        <w:rPr>
          <w:rFonts w:ascii="仿宋" w:eastAsia="仿宋" w:hAnsi="仿宋" w:cs="宋体" w:hint="eastAsia"/>
          <w:color w:val="000000"/>
          <w:kern w:val="0"/>
          <w:sz w:val="28"/>
          <w:szCs w:val="28"/>
        </w:rPr>
        <w:t>由</w:t>
      </w:r>
      <w:r w:rsidRPr="00A859B3">
        <w:rPr>
          <w:rFonts w:ascii="仿宋" w:eastAsia="仿宋" w:hAnsi="仿宋" w:cs="宋体" w:hint="eastAsia"/>
          <w:color w:val="000000"/>
          <w:kern w:val="0"/>
          <w:sz w:val="28"/>
          <w:szCs w:val="28"/>
        </w:rPr>
        <w:lastRenderedPageBreak/>
        <w:t>任课教师</w:t>
      </w:r>
      <w:r w:rsidR="00201D42">
        <w:rPr>
          <w:rFonts w:ascii="仿宋" w:eastAsia="仿宋" w:hAnsi="仿宋" w:cs="宋体" w:hint="eastAsia"/>
          <w:color w:val="000000"/>
          <w:kern w:val="0"/>
          <w:sz w:val="28"/>
          <w:szCs w:val="28"/>
        </w:rPr>
        <w:t>在</w:t>
      </w:r>
      <w:r w:rsidRPr="00A859B3">
        <w:rPr>
          <w:rFonts w:ascii="仿宋" w:eastAsia="仿宋" w:hAnsi="仿宋" w:cs="宋体" w:hint="eastAsia"/>
          <w:color w:val="000000"/>
          <w:kern w:val="0"/>
          <w:sz w:val="28"/>
          <w:szCs w:val="28"/>
        </w:rPr>
        <w:t>每年度</w:t>
      </w:r>
      <w:r w:rsidR="00201D42">
        <w:rPr>
          <w:rFonts w:ascii="仿宋" w:eastAsia="仿宋" w:hAnsi="仿宋" w:cs="宋体" w:hint="eastAsia"/>
          <w:color w:val="000000"/>
          <w:kern w:val="0"/>
          <w:sz w:val="28"/>
          <w:szCs w:val="28"/>
        </w:rPr>
        <w:t>4</w:t>
      </w:r>
      <w:r w:rsidRPr="00A859B3">
        <w:rPr>
          <w:rFonts w:ascii="仿宋" w:eastAsia="仿宋" w:hAnsi="仿宋" w:cs="宋体" w:hint="eastAsia"/>
          <w:color w:val="000000"/>
          <w:kern w:val="0"/>
          <w:sz w:val="28"/>
          <w:szCs w:val="28"/>
        </w:rPr>
        <w:t>月</w:t>
      </w:r>
      <w:r w:rsidR="00201D42">
        <w:rPr>
          <w:rFonts w:ascii="仿宋" w:eastAsia="仿宋" w:hAnsi="仿宋" w:cs="宋体" w:hint="eastAsia"/>
          <w:color w:val="000000"/>
          <w:kern w:val="0"/>
          <w:sz w:val="28"/>
          <w:szCs w:val="28"/>
        </w:rPr>
        <w:t>2</w:t>
      </w:r>
      <w:r w:rsidR="00745DFF">
        <w:rPr>
          <w:rFonts w:ascii="仿宋" w:eastAsia="仿宋" w:hAnsi="仿宋" w:cs="宋体" w:hint="eastAsia"/>
          <w:color w:val="000000"/>
          <w:kern w:val="0"/>
          <w:sz w:val="28"/>
          <w:szCs w:val="28"/>
        </w:rPr>
        <w:t>0</w:t>
      </w:r>
      <w:r w:rsidRPr="00A859B3">
        <w:rPr>
          <w:rFonts w:ascii="仿宋" w:eastAsia="仿宋" w:hAnsi="仿宋" w:cs="宋体" w:hint="eastAsia"/>
          <w:color w:val="000000"/>
          <w:kern w:val="0"/>
          <w:sz w:val="28"/>
          <w:szCs w:val="28"/>
        </w:rPr>
        <w:t>日和</w:t>
      </w:r>
      <w:r w:rsidR="00201D42">
        <w:rPr>
          <w:rFonts w:ascii="仿宋" w:eastAsia="仿宋" w:hAnsi="仿宋" w:cs="宋体" w:hint="eastAsia"/>
          <w:color w:val="000000"/>
          <w:kern w:val="0"/>
          <w:sz w:val="28"/>
          <w:szCs w:val="28"/>
        </w:rPr>
        <w:t>10</w:t>
      </w:r>
      <w:r w:rsidRPr="00A859B3">
        <w:rPr>
          <w:rFonts w:ascii="仿宋" w:eastAsia="仿宋" w:hAnsi="仿宋" w:cs="宋体" w:hint="eastAsia"/>
          <w:color w:val="000000"/>
          <w:kern w:val="0"/>
          <w:sz w:val="28"/>
          <w:szCs w:val="28"/>
        </w:rPr>
        <w:t>月</w:t>
      </w:r>
      <w:r w:rsidR="00201D42">
        <w:rPr>
          <w:rFonts w:ascii="仿宋" w:eastAsia="仿宋" w:hAnsi="仿宋" w:cs="宋体" w:hint="eastAsia"/>
          <w:color w:val="000000"/>
          <w:kern w:val="0"/>
          <w:sz w:val="28"/>
          <w:szCs w:val="28"/>
        </w:rPr>
        <w:t>2</w:t>
      </w:r>
      <w:r w:rsidR="00745DFF">
        <w:rPr>
          <w:rFonts w:ascii="仿宋" w:eastAsia="仿宋" w:hAnsi="仿宋" w:cs="宋体" w:hint="eastAsia"/>
          <w:color w:val="000000"/>
          <w:kern w:val="0"/>
          <w:sz w:val="28"/>
          <w:szCs w:val="28"/>
        </w:rPr>
        <w:t>0</w:t>
      </w:r>
      <w:r w:rsidRPr="00A859B3">
        <w:rPr>
          <w:rFonts w:ascii="仿宋" w:eastAsia="仿宋" w:hAnsi="仿宋" w:cs="宋体" w:hint="eastAsia"/>
          <w:color w:val="000000"/>
          <w:kern w:val="0"/>
          <w:sz w:val="28"/>
          <w:szCs w:val="28"/>
        </w:rPr>
        <w:t>日分别就秋季学期、春季学期需要使用的教材进行申请和推荐，填写《华南农业大学选用教材申报表》，并提交样书报系</w:t>
      </w:r>
      <w:r w:rsidR="00D40F59">
        <w:rPr>
          <w:rFonts w:ascii="仿宋" w:eastAsia="仿宋" w:hAnsi="仿宋" w:cs="宋体" w:hint="eastAsia"/>
          <w:color w:val="000000"/>
          <w:kern w:val="0"/>
          <w:sz w:val="28"/>
          <w:szCs w:val="28"/>
        </w:rPr>
        <w:t>（教研室）</w:t>
      </w:r>
      <w:r w:rsidRPr="00A859B3">
        <w:rPr>
          <w:rFonts w:ascii="仿宋" w:eastAsia="仿宋" w:hAnsi="仿宋" w:cs="宋体" w:hint="eastAsia"/>
          <w:color w:val="000000"/>
          <w:kern w:val="0"/>
          <w:sz w:val="28"/>
          <w:szCs w:val="28"/>
        </w:rPr>
        <w:t>初审。系（教研室）负责人审核并签署意见，交学院主管教学领导审核并签署意见。不通过的告知申请教师。</w:t>
      </w:r>
      <w:r>
        <w:rPr>
          <w:rFonts w:ascii="仿宋" w:eastAsia="仿宋" w:hAnsi="仿宋" w:cs="宋体" w:hint="eastAsia"/>
          <w:color w:val="000000"/>
          <w:kern w:val="0"/>
          <w:sz w:val="28"/>
          <w:szCs w:val="28"/>
        </w:rPr>
        <w:t>所有选用教材</w:t>
      </w:r>
      <w:r w:rsidRPr="00A859B3">
        <w:rPr>
          <w:rFonts w:ascii="仿宋" w:eastAsia="仿宋" w:hAnsi="仿宋" w:cs="宋体" w:hint="eastAsia"/>
          <w:color w:val="000000"/>
          <w:kern w:val="0"/>
          <w:sz w:val="28"/>
          <w:szCs w:val="28"/>
        </w:rPr>
        <w:t>经</w:t>
      </w:r>
      <w:r>
        <w:rPr>
          <w:rFonts w:ascii="仿宋" w:eastAsia="仿宋" w:hAnsi="仿宋" w:cs="宋体" w:hint="eastAsia"/>
          <w:color w:val="000000"/>
          <w:kern w:val="0"/>
          <w:sz w:val="28"/>
          <w:szCs w:val="28"/>
        </w:rPr>
        <w:t>学院</w:t>
      </w:r>
      <w:r w:rsidRPr="00A859B3">
        <w:rPr>
          <w:rFonts w:ascii="仿宋" w:eastAsia="仿宋" w:hAnsi="仿宋" w:cs="宋体" w:hint="eastAsia"/>
          <w:color w:val="000000"/>
          <w:kern w:val="0"/>
          <w:sz w:val="28"/>
          <w:szCs w:val="28"/>
        </w:rPr>
        <w:t>工作领导小组确认</w:t>
      </w:r>
      <w:r w:rsidR="00C23845">
        <w:rPr>
          <w:rFonts w:ascii="仿宋" w:eastAsia="仿宋" w:hAnsi="仿宋" w:cs="宋体" w:hint="eastAsia"/>
          <w:color w:val="000000"/>
          <w:kern w:val="0"/>
          <w:sz w:val="28"/>
          <w:szCs w:val="28"/>
        </w:rPr>
        <w:t>。</w:t>
      </w:r>
    </w:p>
    <w:p w:rsidR="00A859B3" w:rsidRPr="00A859B3" w:rsidRDefault="00C23845" w:rsidP="00A859B3">
      <w:pPr>
        <w:spacing w:line="5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A859B3" w:rsidRPr="00A859B3">
        <w:rPr>
          <w:rFonts w:ascii="仿宋" w:eastAsia="仿宋" w:hAnsi="仿宋" w:cs="宋体" w:hint="eastAsia"/>
          <w:color w:val="000000"/>
          <w:kern w:val="0"/>
          <w:sz w:val="28"/>
          <w:szCs w:val="28"/>
        </w:rPr>
        <w:t>未经上述程序报批及审查的教材，一律不得进课堂、不得擅自预订、发放和提供给学生使用。</w:t>
      </w:r>
    </w:p>
    <w:p w:rsidR="004665AB" w:rsidRPr="00BD20C7" w:rsidRDefault="0033568E" w:rsidP="00F25241">
      <w:pPr>
        <w:jc w:val="left"/>
        <w:rPr>
          <w:rFonts w:ascii="仿宋_GB2312" w:eastAsia="仿宋_GB2312" w:hAnsi="仿宋" w:cs="仿宋_GB2312"/>
          <w:spacing w:val="-4"/>
          <w:sz w:val="28"/>
          <w:szCs w:val="28"/>
        </w:rPr>
      </w:pPr>
      <w:r w:rsidRPr="00BD20C7">
        <w:rPr>
          <w:rFonts w:ascii="仿宋_GB2312" w:eastAsia="仿宋_GB2312" w:hAnsi="仿宋" w:cs="仿宋_GB2312" w:hint="eastAsia"/>
          <w:spacing w:val="-4"/>
          <w:sz w:val="28"/>
          <w:szCs w:val="28"/>
        </w:rPr>
        <w:t xml:space="preserve">   </w:t>
      </w:r>
      <w:r w:rsidR="00F25241">
        <w:rPr>
          <w:rFonts w:ascii="仿宋_GB2312" w:eastAsia="仿宋_GB2312" w:hAnsi="仿宋" w:cs="仿宋_GB2312" w:hint="eastAsia"/>
          <w:spacing w:val="-4"/>
          <w:sz w:val="28"/>
          <w:szCs w:val="28"/>
        </w:rPr>
        <w:t xml:space="preserve"> </w:t>
      </w:r>
      <w:r w:rsidRPr="00BD20C7">
        <w:rPr>
          <w:rFonts w:ascii="仿宋_GB2312" w:eastAsia="仿宋_GB2312" w:hAnsi="仿宋" w:cs="仿宋_GB2312" w:hint="eastAsia"/>
          <w:spacing w:val="-4"/>
          <w:sz w:val="28"/>
          <w:szCs w:val="28"/>
        </w:rPr>
        <w:t xml:space="preserve"> </w:t>
      </w:r>
      <w:r w:rsidR="002E0BE9" w:rsidRPr="00BD20C7">
        <w:rPr>
          <w:rFonts w:ascii="仿宋_GB2312" w:eastAsia="仿宋_GB2312" w:hAnsi="仿宋" w:cs="仿宋_GB2312" w:hint="eastAsia"/>
          <w:spacing w:val="-4"/>
          <w:sz w:val="28"/>
          <w:szCs w:val="28"/>
        </w:rPr>
        <w:t>五、</w:t>
      </w:r>
      <w:r w:rsidR="00A83D14" w:rsidRPr="00BD20C7">
        <w:rPr>
          <w:rFonts w:ascii="仿宋_GB2312" w:eastAsia="仿宋_GB2312" w:hAnsi="仿宋" w:cs="仿宋_GB2312" w:hint="eastAsia"/>
          <w:spacing w:val="-4"/>
          <w:sz w:val="28"/>
          <w:szCs w:val="28"/>
        </w:rPr>
        <w:t>加强涉外交流管理</w:t>
      </w:r>
      <w:r w:rsidR="00B123C2" w:rsidRPr="00BD20C7">
        <w:rPr>
          <w:rFonts w:ascii="仿宋_GB2312" w:eastAsia="仿宋_GB2312" w:hAnsi="仿宋" w:cs="仿宋_GB2312" w:hint="eastAsia"/>
          <w:spacing w:val="-4"/>
          <w:sz w:val="28"/>
          <w:szCs w:val="28"/>
        </w:rPr>
        <w:t>，</w:t>
      </w:r>
      <w:r w:rsidR="004665AB" w:rsidRPr="00BD20C7">
        <w:rPr>
          <w:rFonts w:ascii="仿宋_GB2312" w:eastAsia="仿宋_GB2312" w:hAnsi="仿宋" w:cs="仿宋_GB2312" w:hint="eastAsia"/>
          <w:spacing w:val="-4"/>
          <w:sz w:val="28"/>
          <w:szCs w:val="28"/>
        </w:rPr>
        <w:t>严守政治纪律和外事工作纪律，</w:t>
      </w:r>
      <w:r w:rsidRPr="00BD20C7">
        <w:rPr>
          <w:rFonts w:ascii="仿宋_GB2312" w:eastAsia="仿宋_GB2312" w:hAnsi="仿宋" w:cs="仿宋_GB2312" w:hint="eastAsia"/>
          <w:spacing w:val="-4"/>
          <w:sz w:val="28"/>
          <w:szCs w:val="28"/>
        </w:rPr>
        <w:t>严格执行中共华南农业大学委员会 、华南农业大学印发的《涉外交流合作管理办法》。</w:t>
      </w:r>
    </w:p>
    <w:p w:rsidR="00B123C2" w:rsidRDefault="00B123C2" w:rsidP="00B123C2">
      <w:pPr>
        <w:spacing w:line="576"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001E5C5E">
        <w:rPr>
          <w:rFonts w:ascii="仿宋" w:eastAsia="仿宋" w:hAnsi="仿宋" w:cs="宋体" w:hint="eastAsia"/>
          <w:color w:val="000000"/>
          <w:kern w:val="0"/>
          <w:sz w:val="28"/>
          <w:szCs w:val="28"/>
        </w:rPr>
        <w:t>凡涉及境外、国外的交流项目必须经学院党委批准。</w:t>
      </w:r>
    </w:p>
    <w:p w:rsidR="00B123C2" w:rsidRPr="00B123C2" w:rsidRDefault="00B123C2" w:rsidP="00B123C2">
      <w:pPr>
        <w:spacing w:line="576" w:lineRule="exact"/>
        <w:ind w:firstLineChars="200" w:firstLine="560"/>
        <w:rPr>
          <w:rFonts w:ascii="仿宋" w:eastAsia="仿宋" w:hAnsi="仿宋" w:cs="宋体"/>
          <w:color w:val="000000"/>
          <w:kern w:val="0"/>
          <w:sz w:val="28"/>
          <w:szCs w:val="28"/>
        </w:rPr>
      </w:pPr>
      <w:r w:rsidRPr="00B123C2">
        <w:rPr>
          <w:rFonts w:ascii="仿宋" w:eastAsia="仿宋" w:hAnsi="仿宋" w:cs="宋体" w:hint="eastAsia"/>
          <w:color w:val="000000"/>
          <w:kern w:val="0"/>
          <w:sz w:val="28"/>
          <w:szCs w:val="28"/>
        </w:rPr>
        <w:t>（二）开展有关涉外交流合作前，应全面了解境外合作机构、单位和个人的背景情况并进行形势研判。与境外非政府组织开展交流合作，应严格对有关组织依法在我境内设立代表机构或开展临时性活动备案的情况进行核验。</w:t>
      </w:r>
    </w:p>
    <w:p w:rsidR="00B123C2" w:rsidRPr="00B123C2" w:rsidRDefault="00B123C2" w:rsidP="00B123C2">
      <w:pPr>
        <w:spacing w:line="576"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CB3DF2" w:rsidRPr="00A83D14">
        <w:rPr>
          <w:rFonts w:ascii="仿宋" w:eastAsia="仿宋" w:hAnsi="仿宋" w:cs="宋体" w:hint="eastAsia"/>
          <w:color w:val="000000"/>
          <w:kern w:val="0"/>
          <w:sz w:val="28"/>
          <w:szCs w:val="28"/>
        </w:rPr>
        <w:t>在接受国外资助项目、邀请国外学者来访讲学、接受使领馆的邀请、资助以及邀请使领馆人员来校参加活动等涉外活动上，严格执行报批程序。</w:t>
      </w:r>
      <w:r w:rsidRPr="00B123C2">
        <w:rPr>
          <w:rFonts w:ascii="仿宋" w:eastAsia="仿宋" w:hAnsi="仿宋" w:cs="宋体" w:hint="eastAsia"/>
          <w:color w:val="000000"/>
          <w:kern w:val="0"/>
          <w:sz w:val="28"/>
          <w:szCs w:val="28"/>
        </w:rPr>
        <w:t>根据有关法律、法规和规章，对项目内容、资金来源和预期合作成果进行审查、研判，如发现有政治安全的敏感涉外交流合作项目，应及时将审查和研判的具体情况向上级业务主管部门报告。</w:t>
      </w:r>
    </w:p>
    <w:p w:rsidR="008A72E3" w:rsidRDefault="00B123C2" w:rsidP="001E5C5E">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8A72E3">
        <w:rPr>
          <w:rFonts w:ascii="仿宋" w:eastAsia="仿宋" w:hAnsi="仿宋" w:cs="宋体" w:hint="eastAsia"/>
          <w:color w:val="000000"/>
          <w:kern w:val="0"/>
          <w:sz w:val="28"/>
          <w:szCs w:val="28"/>
        </w:rPr>
        <w:t>学院加强师生</w:t>
      </w:r>
      <w:r w:rsidR="008A72E3" w:rsidRPr="006013B2">
        <w:rPr>
          <w:rFonts w:ascii="仿宋" w:eastAsia="仿宋" w:hAnsi="仿宋" w:cs="宋体" w:hint="eastAsia"/>
          <w:color w:val="000000"/>
          <w:kern w:val="0"/>
          <w:sz w:val="28"/>
          <w:szCs w:val="28"/>
        </w:rPr>
        <w:t>境外</w:t>
      </w:r>
      <w:r w:rsidR="008A72E3">
        <w:rPr>
          <w:rFonts w:ascii="仿宋" w:eastAsia="仿宋" w:hAnsi="仿宋" w:cs="宋体" w:hint="eastAsia"/>
          <w:color w:val="000000"/>
          <w:kern w:val="0"/>
          <w:sz w:val="28"/>
          <w:szCs w:val="28"/>
        </w:rPr>
        <w:t>学习的</w:t>
      </w:r>
      <w:r w:rsidR="008A72E3" w:rsidRPr="006013B2">
        <w:rPr>
          <w:rFonts w:ascii="仿宋" w:eastAsia="仿宋" w:hAnsi="仿宋" w:cs="宋体" w:hint="eastAsia"/>
          <w:color w:val="000000"/>
          <w:kern w:val="0"/>
          <w:sz w:val="28"/>
          <w:szCs w:val="28"/>
        </w:rPr>
        <w:t>行前教育</w:t>
      </w:r>
      <w:r w:rsidR="008A72E3">
        <w:rPr>
          <w:rFonts w:ascii="仿宋" w:eastAsia="仿宋" w:hAnsi="仿宋" w:cs="宋体" w:hint="eastAsia"/>
          <w:color w:val="000000"/>
          <w:kern w:val="0"/>
          <w:sz w:val="28"/>
          <w:szCs w:val="28"/>
        </w:rPr>
        <w:t>，通过</w:t>
      </w:r>
      <w:r w:rsidR="008A72E3" w:rsidRPr="006013B2">
        <w:rPr>
          <w:rFonts w:ascii="仿宋" w:eastAsia="仿宋" w:hAnsi="仿宋" w:cs="宋体" w:hint="eastAsia"/>
          <w:color w:val="000000"/>
          <w:kern w:val="0"/>
          <w:sz w:val="28"/>
          <w:szCs w:val="28"/>
        </w:rPr>
        <w:t>谈话</w:t>
      </w:r>
      <w:bookmarkStart w:id="1" w:name="_GoBack"/>
      <w:bookmarkEnd w:id="1"/>
      <w:r w:rsidR="008A72E3">
        <w:rPr>
          <w:rFonts w:ascii="仿宋" w:eastAsia="仿宋" w:hAnsi="仿宋" w:cs="宋体" w:hint="eastAsia"/>
          <w:color w:val="000000"/>
          <w:kern w:val="0"/>
          <w:sz w:val="28"/>
          <w:szCs w:val="28"/>
        </w:rPr>
        <w:t>等</w:t>
      </w:r>
      <w:r w:rsidR="008A72E3" w:rsidRPr="006013B2">
        <w:rPr>
          <w:rFonts w:ascii="仿宋" w:eastAsia="仿宋" w:hAnsi="仿宋" w:cs="宋体" w:hint="eastAsia"/>
          <w:color w:val="000000"/>
          <w:kern w:val="0"/>
          <w:sz w:val="28"/>
          <w:szCs w:val="28"/>
        </w:rPr>
        <w:t>办法</w:t>
      </w:r>
      <w:r w:rsidR="008A72E3">
        <w:rPr>
          <w:rFonts w:ascii="仿宋" w:eastAsia="仿宋" w:hAnsi="仿宋" w:cs="宋体" w:hint="eastAsia"/>
          <w:color w:val="000000"/>
          <w:kern w:val="0"/>
          <w:sz w:val="28"/>
          <w:szCs w:val="28"/>
        </w:rPr>
        <w:t>提醒出访者应牢记使命</w:t>
      </w:r>
      <w:r w:rsidR="00223C57">
        <w:rPr>
          <w:rFonts w:ascii="仿宋" w:eastAsia="仿宋" w:hAnsi="仿宋" w:cs="宋体" w:hint="eastAsia"/>
          <w:color w:val="000000"/>
          <w:kern w:val="0"/>
          <w:sz w:val="28"/>
          <w:szCs w:val="28"/>
        </w:rPr>
        <w:t>。</w:t>
      </w:r>
      <w:r w:rsidR="008A72E3">
        <w:rPr>
          <w:rFonts w:ascii="仿宋" w:eastAsia="仿宋" w:hAnsi="仿宋" w:cs="宋体" w:hint="eastAsia"/>
          <w:color w:val="000000"/>
          <w:kern w:val="0"/>
          <w:sz w:val="28"/>
          <w:szCs w:val="28"/>
        </w:rPr>
        <w:t>出访人员回来后，一月内向学院党委上交包括意识形态工作内容的出访报告。</w:t>
      </w:r>
    </w:p>
    <w:p w:rsidR="00B123C2" w:rsidRDefault="008A72E3" w:rsidP="001E5C5E">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（五）</w:t>
      </w:r>
      <w:r w:rsidR="00B123C2" w:rsidRPr="00B123C2">
        <w:rPr>
          <w:rFonts w:ascii="仿宋" w:eastAsia="仿宋" w:hAnsi="仿宋" w:cs="宋体" w:hint="eastAsia"/>
          <w:color w:val="000000"/>
          <w:kern w:val="0"/>
          <w:sz w:val="28"/>
          <w:szCs w:val="28"/>
        </w:rPr>
        <w:t>交流合作应按经审批的内容和范围进行，合作内容、参与人员、合作方式、涉及范围等出现较大变动的，应及时报</w:t>
      </w:r>
      <w:r w:rsidR="00B123C2">
        <w:rPr>
          <w:rFonts w:ascii="仿宋" w:eastAsia="仿宋" w:hAnsi="仿宋" w:cs="宋体" w:hint="eastAsia"/>
          <w:color w:val="000000"/>
          <w:kern w:val="0"/>
          <w:sz w:val="28"/>
          <w:szCs w:val="28"/>
        </w:rPr>
        <w:t>学校</w:t>
      </w:r>
      <w:r w:rsidR="00B123C2" w:rsidRPr="00B123C2">
        <w:rPr>
          <w:rFonts w:ascii="仿宋" w:eastAsia="仿宋" w:hAnsi="仿宋" w:cs="宋体" w:hint="eastAsia"/>
          <w:color w:val="000000"/>
          <w:kern w:val="0"/>
          <w:sz w:val="28"/>
          <w:szCs w:val="28"/>
        </w:rPr>
        <w:t>归口管理部门审批或备案；发现敏感议题或影响政治安全和校园稳定的行为和动机，应及时制止，并采取措施消除不良影响，同时将有关情况向学校职能部门报告。</w:t>
      </w:r>
    </w:p>
    <w:p w:rsidR="00A840EE" w:rsidRPr="00BD20C7" w:rsidRDefault="00CF5984" w:rsidP="00CF5984">
      <w:pPr>
        <w:spacing w:line="576" w:lineRule="exact"/>
        <w:jc w:val="left"/>
        <w:outlineLvl w:val="0"/>
        <w:rPr>
          <w:rFonts w:ascii="仿宋_GB2312" w:eastAsia="仿宋_GB2312"/>
          <w:spacing w:val="-4"/>
          <w:sz w:val="28"/>
          <w:szCs w:val="28"/>
        </w:rPr>
      </w:pPr>
      <w:r w:rsidRPr="00BD20C7">
        <w:rPr>
          <w:rFonts w:ascii="仿宋_GB2312" w:eastAsia="仿宋_GB2312" w:hint="eastAsia"/>
          <w:spacing w:val="-4"/>
          <w:sz w:val="28"/>
          <w:szCs w:val="28"/>
        </w:rPr>
        <w:t xml:space="preserve">    </w:t>
      </w:r>
      <w:r w:rsidR="003D4E5A">
        <w:rPr>
          <w:rFonts w:ascii="仿宋_GB2312" w:eastAsia="仿宋_GB2312" w:hint="eastAsia"/>
          <w:spacing w:val="-4"/>
          <w:sz w:val="28"/>
          <w:szCs w:val="28"/>
        </w:rPr>
        <w:t xml:space="preserve"> </w:t>
      </w:r>
      <w:r w:rsidR="00A840EE" w:rsidRPr="00BD20C7">
        <w:rPr>
          <w:rFonts w:ascii="仿宋_GB2312" w:eastAsia="仿宋_GB2312" w:hint="eastAsia"/>
          <w:spacing w:val="-4"/>
          <w:sz w:val="28"/>
          <w:szCs w:val="28"/>
        </w:rPr>
        <w:t>六、</w:t>
      </w:r>
      <w:r w:rsidR="00D61196" w:rsidRPr="00BD20C7">
        <w:rPr>
          <w:rFonts w:ascii="仿宋_GB2312" w:eastAsia="仿宋_GB2312" w:hint="eastAsia"/>
          <w:spacing w:val="-4"/>
          <w:sz w:val="28"/>
          <w:szCs w:val="28"/>
        </w:rPr>
        <w:t>加强对社团管理</w:t>
      </w:r>
      <w:r w:rsidR="00A840EE" w:rsidRPr="00BD20C7">
        <w:rPr>
          <w:rFonts w:ascii="仿宋_GB2312" w:eastAsia="仿宋_GB2312" w:hint="eastAsia"/>
          <w:spacing w:val="-4"/>
          <w:sz w:val="28"/>
          <w:szCs w:val="28"/>
        </w:rPr>
        <w:t>，</w:t>
      </w:r>
      <w:r w:rsidRPr="00BD20C7">
        <w:rPr>
          <w:rFonts w:ascii="仿宋_GB2312" w:eastAsia="仿宋_GB2312" w:hint="eastAsia"/>
          <w:spacing w:val="-4"/>
          <w:sz w:val="28"/>
          <w:szCs w:val="28"/>
        </w:rPr>
        <w:t>严格执行中共华南农业大学委员会  华南农业大学印发</w:t>
      </w:r>
      <w:r w:rsidR="00072BBA">
        <w:rPr>
          <w:rFonts w:ascii="仿宋_GB2312" w:eastAsia="仿宋_GB2312" w:hint="eastAsia"/>
          <w:spacing w:val="-4"/>
          <w:sz w:val="28"/>
          <w:szCs w:val="28"/>
        </w:rPr>
        <w:t>的</w:t>
      </w:r>
      <w:r w:rsidRPr="00BD20C7">
        <w:rPr>
          <w:rFonts w:ascii="仿宋_GB2312" w:eastAsia="仿宋_GB2312" w:hint="eastAsia"/>
          <w:spacing w:val="-4"/>
          <w:sz w:val="28"/>
          <w:szCs w:val="28"/>
        </w:rPr>
        <w:t>《学生社团管理办法（试行）》</w:t>
      </w:r>
      <w:r w:rsidR="00753069">
        <w:rPr>
          <w:rFonts w:ascii="仿宋_GB2312" w:eastAsia="仿宋_GB2312" w:hint="eastAsia"/>
          <w:spacing w:val="-4"/>
          <w:sz w:val="28"/>
          <w:szCs w:val="28"/>
        </w:rPr>
        <w:t>，学院所有社团应</w:t>
      </w:r>
      <w:r w:rsidR="00753069" w:rsidRPr="00753069">
        <w:rPr>
          <w:rFonts w:ascii="仿宋_GB2312" w:eastAsia="仿宋_GB2312" w:hint="eastAsia"/>
          <w:spacing w:val="-4"/>
          <w:sz w:val="28"/>
          <w:szCs w:val="28"/>
        </w:rPr>
        <w:t>遵循和贯彻党的教育方针，团结和凝聚广大同学，培养同学的社会责任感、创新精神和实践能力，提升同学综合素质，促进同学成长成才。</w:t>
      </w:r>
    </w:p>
    <w:p w:rsidR="004526EC" w:rsidRDefault="00306FDA" w:rsidP="00A840EE">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Pr="00306FDA">
        <w:rPr>
          <w:rFonts w:ascii="仿宋" w:eastAsia="仿宋" w:hAnsi="仿宋" w:cs="宋体" w:hint="eastAsia"/>
          <w:color w:val="000000"/>
          <w:kern w:val="0"/>
          <w:sz w:val="28"/>
          <w:szCs w:val="28"/>
        </w:rPr>
        <w:t>学</w:t>
      </w:r>
      <w:r>
        <w:rPr>
          <w:rFonts w:ascii="仿宋" w:eastAsia="仿宋" w:hAnsi="仿宋" w:cs="宋体" w:hint="eastAsia"/>
          <w:color w:val="000000"/>
          <w:kern w:val="0"/>
          <w:sz w:val="28"/>
          <w:szCs w:val="28"/>
        </w:rPr>
        <w:t>院</w:t>
      </w:r>
      <w:r w:rsidRPr="00306FDA">
        <w:rPr>
          <w:rFonts w:ascii="仿宋" w:eastAsia="仿宋" w:hAnsi="仿宋" w:cs="宋体" w:hint="eastAsia"/>
          <w:color w:val="000000"/>
          <w:kern w:val="0"/>
          <w:sz w:val="28"/>
          <w:szCs w:val="28"/>
        </w:rPr>
        <w:t>党委统一领导本</w:t>
      </w:r>
      <w:r>
        <w:rPr>
          <w:rFonts w:ascii="仿宋" w:eastAsia="仿宋" w:hAnsi="仿宋" w:cs="宋体" w:hint="eastAsia"/>
          <w:color w:val="000000"/>
          <w:kern w:val="0"/>
          <w:sz w:val="28"/>
          <w:szCs w:val="28"/>
        </w:rPr>
        <w:t>院</w:t>
      </w:r>
      <w:r w:rsidRPr="00306FDA">
        <w:rPr>
          <w:rFonts w:ascii="仿宋" w:eastAsia="仿宋" w:hAnsi="仿宋" w:cs="宋体" w:hint="eastAsia"/>
          <w:color w:val="000000"/>
          <w:kern w:val="0"/>
          <w:sz w:val="28"/>
          <w:szCs w:val="28"/>
        </w:rPr>
        <w:t>学生社团工作，</w:t>
      </w:r>
      <w:r w:rsidR="004526EC" w:rsidRPr="004526EC">
        <w:rPr>
          <w:rFonts w:ascii="仿宋" w:eastAsia="仿宋" w:hAnsi="仿宋" w:cs="宋体" w:hint="eastAsia"/>
          <w:color w:val="000000"/>
          <w:kern w:val="0"/>
          <w:sz w:val="28"/>
          <w:szCs w:val="28"/>
        </w:rPr>
        <w:t>所有学生群众性组织（含团队运营的网络新媒体社团）均须按学生社团登记注册，否则即为非法学生社团，学校应禁止非法学生社团开展活动。</w:t>
      </w:r>
    </w:p>
    <w:p w:rsidR="004526EC" w:rsidRDefault="004526EC" w:rsidP="00A840EE">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00CF5984" w:rsidRPr="004526EC">
        <w:rPr>
          <w:rFonts w:ascii="仿宋" w:eastAsia="仿宋" w:hAnsi="仿宋" w:cs="宋体" w:hint="eastAsia"/>
          <w:color w:val="000000"/>
          <w:kern w:val="0"/>
          <w:sz w:val="28"/>
          <w:szCs w:val="28"/>
        </w:rPr>
        <w:t>学生社团的成员应当是我</w:t>
      </w:r>
      <w:r w:rsidR="00CF5984">
        <w:rPr>
          <w:rFonts w:ascii="仿宋" w:eastAsia="仿宋" w:hAnsi="仿宋" w:cs="宋体" w:hint="eastAsia"/>
          <w:color w:val="000000"/>
          <w:kern w:val="0"/>
          <w:sz w:val="28"/>
          <w:szCs w:val="28"/>
        </w:rPr>
        <w:t>院</w:t>
      </w:r>
      <w:r w:rsidR="00CF5984" w:rsidRPr="004526EC">
        <w:rPr>
          <w:rFonts w:ascii="仿宋" w:eastAsia="仿宋" w:hAnsi="仿宋" w:cs="宋体" w:hint="eastAsia"/>
          <w:color w:val="000000"/>
          <w:kern w:val="0"/>
          <w:sz w:val="28"/>
          <w:szCs w:val="28"/>
        </w:rPr>
        <w:t>具有正式学籍的学生</w:t>
      </w:r>
      <w:r w:rsidR="00CF5984">
        <w:rPr>
          <w:rFonts w:ascii="仿宋" w:eastAsia="仿宋" w:hAnsi="仿宋" w:cs="宋体" w:hint="eastAsia"/>
          <w:color w:val="000000"/>
          <w:kern w:val="0"/>
          <w:sz w:val="28"/>
          <w:szCs w:val="28"/>
        </w:rPr>
        <w:t>，</w:t>
      </w:r>
      <w:r w:rsidR="00CF5984" w:rsidRPr="004526EC">
        <w:rPr>
          <w:rFonts w:ascii="仿宋" w:eastAsia="仿宋" w:hAnsi="仿宋" w:cs="宋体" w:hint="eastAsia"/>
          <w:color w:val="000000"/>
          <w:kern w:val="0"/>
          <w:sz w:val="28"/>
          <w:szCs w:val="28"/>
        </w:rPr>
        <w:t>社团指导老师必须是我</w:t>
      </w:r>
      <w:r w:rsidR="00CF5984">
        <w:rPr>
          <w:rFonts w:ascii="仿宋" w:eastAsia="仿宋" w:hAnsi="仿宋" w:cs="宋体" w:hint="eastAsia"/>
          <w:color w:val="000000"/>
          <w:kern w:val="0"/>
          <w:sz w:val="28"/>
          <w:szCs w:val="28"/>
        </w:rPr>
        <w:t>院</w:t>
      </w:r>
      <w:r w:rsidR="00CF5984" w:rsidRPr="004526EC">
        <w:rPr>
          <w:rFonts w:ascii="仿宋" w:eastAsia="仿宋" w:hAnsi="仿宋" w:cs="宋体" w:hint="eastAsia"/>
          <w:color w:val="000000"/>
          <w:kern w:val="0"/>
          <w:sz w:val="28"/>
          <w:szCs w:val="28"/>
        </w:rPr>
        <w:t>在职教职工。</w:t>
      </w:r>
      <w:r w:rsidR="00CF5984" w:rsidRPr="00CF5984">
        <w:rPr>
          <w:rFonts w:ascii="仿宋" w:eastAsia="仿宋" w:hAnsi="仿宋" w:cs="宋体" w:hint="eastAsia"/>
          <w:color w:val="000000"/>
          <w:kern w:val="0"/>
          <w:sz w:val="28"/>
          <w:szCs w:val="28"/>
        </w:rPr>
        <w:t>学生社团必须遵守并且依照宪法、法律、法规、党的路线方针政策以及各级教育部门、共青团组织、学联组织和学校的有关规定及章程开展活动。</w:t>
      </w:r>
    </w:p>
    <w:p w:rsidR="00723CC4" w:rsidRPr="00723CC4" w:rsidRDefault="004526EC" w:rsidP="00723CC4">
      <w:pPr>
        <w:spacing w:line="576"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723CC4" w:rsidRPr="00723CC4">
        <w:rPr>
          <w:rFonts w:ascii="仿宋" w:eastAsia="仿宋" w:hAnsi="仿宋" w:cs="宋体" w:hint="eastAsia"/>
          <w:color w:val="000000"/>
          <w:kern w:val="0"/>
          <w:sz w:val="28"/>
          <w:szCs w:val="28"/>
        </w:rPr>
        <w:t>学生社团有下列情形之一的，</w:t>
      </w:r>
      <w:r w:rsidR="00723CC4">
        <w:rPr>
          <w:rFonts w:ascii="仿宋" w:eastAsia="仿宋" w:hAnsi="仿宋" w:cs="宋体" w:hint="eastAsia"/>
          <w:color w:val="000000"/>
          <w:kern w:val="0"/>
          <w:sz w:val="28"/>
          <w:szCs w:val="28"/>
        </w:rPr>
        <w:t>学院党委</w:t>
      </w:r>
      <w:r w:rsidR="00723CC4" w:rsidRPr="00723CC4">
        <w:rPr>
          <w:rFonts w:ascii="仿宋" w:eastAsia="仿宋" w:hAnsi="仿宋" w:cs="宋体" w:hint="eastAsia"/>
          <w:color w:val="000000"/>
          <w:kern w:val="0"/>
          <w:sz w:val="28"/>
          <w:szCs w:val="28"/>
        </w:rPr>
        <w:t>应予以批评教育：</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1. 活动未按照相应的审批程序进行的；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2. 活动名称、内容与申报内容不符的；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3. 未经批准，活动临时更改计划的；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4. 有其他应当进行批评教育的情形的。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学生社团有下列情形之一的，</w:t>
      </w:r>
      <w:r>
        <w:rPr>
          <w:rFonts w:ascii="仿宋" w:eastAsia="仿宋" w:hAnsi="仿宋" w:cs="宋体" w:hint="eastAsia"/>
          <w:color w:val="000000"/>
          <w:kern w:val="0"/>
          <w:sz w:val="28"/>
          <w:szCs w:val="28"/>
        </w:rPr>
        <w:t>学院党委</w:t>
      </w:r>
      <w:r w:rsidRPr="00723CC4">
        <w:rPr>
          <w:rFonts w:ascii="仿宋" w:eastAsia="仿宋" w:hAnsi="仿宋" w:cs="宋体" w:hint="eastAsia"/>
          <w:color w:val="000000"/>
          <w:kern w:val="0"/>
          <w:sz w:val="28"/>
          <w:szCs w:val="28"/>
        </w:rPr>
        <w:t>应要求提出整改：</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lastRenderedPageBreak/>
        <w:t>1. 不接受</w:t>
      </w:r>
      <w:r>
        <w:rPr>
          <w:rFonts w:ascii="仿宋" w:eastAsia="仿宋" w:hAnsi="仿宋" w:cs="宋体" w:hint="eastAsia"/>
          <w:color w:val="000000"/>
          <w:kern w:val="0"/>
          <w:sz w:val="28"/>
          <w:szCs w:val="28"/>
        </w:rPr>
        <w:t>学院党委</w:t>
      </w:r>
      <w:r w:rsidRPr="00723CC4">
        <w:rPr>
          <w:rFonts w:ascii="仿宋" w:eastAsia="仿宋" w:hAnsi="仿宋" w:cs="宋体" w:hint="eastAsia"/>
          <w:color w:val="000000"/>
          <w:kern w:val="0"/>
          <w:sz w:val="28"/>
          <w:szCs w:val="28"/>
        </w:rPr>
        <w:t>、指导老师的监督、管理和指导的；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2. 未经审批以社团或者社团成员名义参加或组织跨校活动、接受校外资金、接受媒体采访的；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3. 社团运营的媒体平台、印发刊物出现有悖网络文明意识、违背社会主义核心价值观的内容与言论的；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4. 社团管理混乱，造成重大负面影响的；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5. 未按规定注册、未按规定进行年审的；</w:t>
      </w:r>
    </w:p>
    <w:p w:rsidR="00723CC4"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6. 年审不合格的；</w:t>
      </w:r>
    </w:p>
    <w:p w:rsidR="00D61196" w:rsidRPr="00723CC4" w:rsidRDefault="00723CC4" w:rsidP="00723CC4">
      <w:pPr>
        <w:spacing w:line="576" w:lineRule="exact"/>
        <w:ind w:firstLineChars="200" w:firstLine="560"/>
        <w:rPr>
          <w:rFonts w:ascii="仿宋" w:eastAsia="仿宋" w:hAnsi="仿宋" w:cs="宋体"/>
          <w:color w:val="000000"/>
          <w:kern w:val="0"/>
          <w:sz w:val="28"/>
          <w:szCs w:val="28"/>
        </w:rPr>
      </w:pPr>
      <w:r w:rsidRPr="00723CC4">
        <w:rPr>
          <w:rFonts w:ascii="仿宋" w:eastAsia="仿宋" w:hAnsi="仿宋" w:cs="宋体" w:hint="eastAsia"/>
          <w:color w:val="000000"/>
          <w:kern w:val="0"/>
          <w:sz w:val="28"/>
          <w:szCs w:val="28"/>
        </w:rPr>
        <w:t>7. 有其他应当进行整改的情形的。</w:t>
      </w:r>
    </w:p>
    <w:p w:rsidR="00CF5984" w:rsidRPr="00394006" w:rsidRDefault="00CF5984" w:rsidP="00723CC4">
      <w:pPr>
        <w:ind w:firstLineChars="200" w:firstLine="544"/>
        <w:rPr>
          <w:rFonts w:ascii="仿宋_GB2312" w:eastAsia="仿宋_GB2312"/>
          <w:spacing w:val="-4"/>
          <w:sz w:val="28"/>
          <w:szCs w:val="28"/>
        </w:rPr>
      </w:pPr>
      <w:r w:rsidRPr="00394006">
        <w:rPr>
          <w:rFonts w:ascii="仿宋_GB2312" w:eastAsia="仿宋_GB2312" w:hint="eastAsia"/>
          <w:spacing w:val="-4"/>
          <w:sz w:val="28"/>
          <w:szCs w:val="28"/>
        </w:rPr>
        <w:t>七、</w:t>
      </w:r>
      <w:r w:rsidR="00697665" w:rsidRPr="00394006">
        <w:rPr>
          <w:rFonts w:ascii="仿宋_GB2312" w:eastAsia="仿宋_GB2312" w:hint="eastAsia"/>
          <w:spacing w:val="-4"/>
          <w:sz w:val="28"/>
          <w:szCs w:val="28"/>
        </w:rPr>
        <w:t>加强网络安全管理，</w:t>
      </w:r>
      <w:r w:rsidRPr="00394006">
        <w:rPr>
          <w:rFonts w:ascii="仿宋_GB2312" w:eastAsia="仿宋_GB2312" w:hint="eastAsia"/>
          <w:spacing w:val="-4"/>
          <w:sz w:val="28"/>
          <w:szCs w:val="28"/>
        </w:rPr>
        <w:t>赢得网络意识形态工作的主动权，增强对网络信息传播与反馈的管理能力。</w:t>
      </w:r>
    </w:p>
    <w:p w:rsidR="00697665" w:rsidRDefault="00CF5984" w:rsidP="00CF5984">
      <w:pPr>
        <w:spacing w:line="360" w:lineRule="auto"/>
        <w:ind w:firstLineChars="200" w:firstLine="560"/>
        <w:rPr>
          <w:rFonts w:ascii="仿宋" w:eastAsia="仿宋" w:hAnsi="仿宋" w:cs="宋体"/>
          <w:color w:val="000000"/>
          <w:kern w:val="0"/>
          <w:sz w:val="28"/>
          <w:szCs w:val="28"/>
        </w:rPr>
      </w:pPr>
      <w:r w:rsidRPr="00CF5984">
        <w:rPr>
          <w:rFonts w:ascii="仿宋" w:eastAsia="仿宋" w:hAnsi="仿宋" w:cs="宋体" w:hint="eastAsia"/>
          <w:color w:val="000000"/>
          <w:kern w:val="0"/>
          <w:sz w:val="28"/>
          <w:szCs w:val="28"/>
        </w:rPr>
        <w:t>（一）加强学院网站</w:t>
      </w:r>
      <w:r w:rsidR="00F43292">
        <w:rPr>
          <w:rFonts w:ascii="仿宋" w:eastAsia="仿宋" w:hAnsi="仿宋" w:cs="宋体" w:hint="eastAsia"/>
          <w:color w:val="000000"/>
          <w:kern w:val="0"/>
          <w:sz w:val="28"/>
          <w:szCs w:val="28"/>
        </w:rPr>
        <w:t>、</w:t>
      </w:r>
      <w:r w:rsidR="00F43292" w:rsidRPr="00F43292">
        <w:rPr>
          <w:rFonts w:ascii="仿宋" w:eastAsia="仿宋" w:hAnsi="仿宋" w:cs="宋体" w:hint="eastAsia"/>
          <w:color w:val="000000"/>
          <w:kern w:val="0"/>
          <w:sz w:val="28"/>
          <w:szCs w:val="28"/>
        </w:rPr>
        <w:t>新媒体平台</w:t>
      </w:r>
      <w:r w:rsidR="00F43292">
        <w:rPr>
          <w:rFonts w:ascii="仿宋" w:eastAsia="仿宋" w:hAnsi="仿宋" w:cs="宋体" w:hint="eastAsia"/>
          <w:color w:val="000000"/>
          <w:kern w:val="0"/>
          <w:sz w:val="28"/>
          <w:szCs w:val="28"/>
        </w:rPr>
        <w:t>、</w:t>
      </w:r>
      <w:r w:rsidR="00F43292" w:rsidRPr="00F43292">
        <w:rPr>
          <w:rFonts w:ascii="仿宋" w:eastAsia="仿宋" w:hAnsi="仿宋" w:cs="宋体" w:hint="eastAsia"/>
          <w:color w:val="000000"/>
          <w:kern w:val="0"/>
          <w:sz w:val="28"/>
          <w:szCs w:val="28"/>
        </w:rPr>
        <w:t>个人自媒体</w:t>
      </w:r>
      <w:r w:rsidR="00F43292">
        <w:rPr>
          <w:rFonts w:ascii="仿宋" w:eastAsia="仿宋" w:hAnsi="仿宋" w:cs="宋体" w:hint="eastAsia"/>
          <w:color w:val="000000"/>
          <w:kern w:val="0"/>
          <w:sz w:val="28"/>
          <w:szCs w:val="28"/>
        </w:rPr>
        <w:t>、</w:t>
      </w:r>
      <w:r w:rsidR="00F43292" w:rsidRPr="00F43292">
        <w:rPr>
          <w:rFonts w:ascii="仿宋" w:eastAsia="仿宋" w:hAnsi="仿宋" w:cs="宋体" w:hint="eastAsia"/>
          <w:color w:val="000000"/>
          <w:kern w:val="0"/>
          <w:sz w:val="28"/>
          <w:szCs w:val="28"/>
        </w:rPr>
        <w:t>学术</w:t>
      </w:r>
      <w:r w:rsidR="00F43292">
        <w:rPr>
          <w:rFonts w:ascii="仿宋" w:eastAsia="仿宋" w:hAnsi="仿宋" w:cs="宋体" w:hint="eastAsia"/>
          <w:color w:val="000000"/>
          <w:kern w:val="0"/>
          <w:sz w:val="28"/>
          <w:szCs w:val="28"/>
        </w:rPr>
        <w:t>交流</w:t>
      </w:r>
      <w:r w:rsidR="00F43292" w:rsidRPr="00F43292">
        <w:rPr>
          <w:rFonts w:ascii="仿宋" w:eastAsia="仿宋" w:hAnsi="仿宋" w:cs="宋体" w:hint="eastAsia"/>
          <w:color w:val="000000"/>
          <w:kern w:val="0"/>
          <w:sz w:val="28"/>
          <w:szCs w:val="28"/>
        </w:rPr>
        <w:t>平台</w:t>
      </w:r>
      <w:r w:rsidR="00F43292">
        <w:rPr>
          <w:rFonts w:ascii="仿宋" w:eastAsia="仿宋" w:hAnsi="仿宋" w:cs="宋体" w:hint="eastAsia"/>
          <w:color w:val="000000"/>
          <w:kern w:val="0"/>
          <w:sz w:val="28"/>
          <w:szCs w:val="28"/>
        </w:rPr>
        <w:t>的</w:t>
      </w:r>
      <w:r w:rsidRPr="00CF5984">
        <w:rPr>
          <w:rFonts w:ascii="仿宋" w:eastAsia="仿宋" w:hAnsi="仿宋" w:cs="宋体" w:hint="eastAsia"/>
          <w:color w:val="000000"/>
          <w:kern w:val="0"/>
          <w:sz w:val="28"/>
          <w:szCs w:val="28"/>
        </w:rPr>
        <w:t>建设和管理</w:t>
      </w:r>
      <w:r>
        <w:rPr>
          <w:rFonts w:ascii="仿宋" w:eastAsia="仿宋" w:hAnsi="仿宋" w:cs="宋体" w:hint="eastAsia"/>
          <w:color w:val="000000"/>
          <w:kern w:val="0"/>
          <w:sz w:val="28"/>
          <w:szCs w:val="28"/>
        </w:rPr>
        <w:t>，</w:t>
      </w:r>
      <w:r w:rsidR="00923789">
        <w:rPr>
          <w:rFonts w:ascii="仿宋" w:eastAsia="仿宋" w:hAnsi="仿宋" w:cs="宋体" w:hint="eastAsia"/>
          <w:color w:val="000000"/>
          <w:kern w:val="0"/>
          <w:sz w:val="28"/>
          <w:szCs w:val="28"/>
        </w:rPr>
        <w:t>坚</w:t>
      </w:r>
      <w:r w:rsidR="00923789" w:rsidRPr="00923789">
        <w:rPr>
          <w:rFonts w:ascii="仿宋" w:eastAsia="仿宋" w:hAnsi="仿宋" w:cs="宋体" w:hint="eastAsia"/>
          <w:color w:val="000000"/>
          <w:kern w:val="0"/>
          <w:sz w:val="28"/>
          <w:szCs w:val="28"/>
        </w:rPr>
        <w:t>持“谁主办、谁负责；谁审批、谁监督”的原则，加强</w:t>
      </w:r>
      <w:r w:rsidR="00923789">
        <w:rPr>
          <w:rFonts w:ascii="仿宋" w:eastAsia="仿宋" w:hAnsi="仿宋" w:cs="宋体" w:hint="eastAsia"/>
          <w:color w:val="000000"/>
          <w:kern w:val="0"/>
          <w:sz w:val="28"/>
          <w:szCs w:val="28"/>
        </w:rPr>
        <w:t>学院</w:t>
      </w:r>
      <w:r w:rsidR="00923789" w:rsidRPr="00923789">
        <w:rPr>
          <w:rFonts w:ascii="仿宋" w:eastAsia="仿宋" w:hAnsi="仿宋" w:cs="宋体" w:hint="eastAsia"/>
          <w:color w:val="000000"/>
          <w:kern w:val="0"/>
          <w:sz w:val="28"/>
          <w:szCs w:val="28"/>
        </w:rPr>
        <w:t>网络安全系统建设。</w:t>
      </w:r>
    </w:p>
    <w:p w:rsidR="00CF5984" w:rsidRPr="00CF5984" w:rsidRDefault="00CF5984" w:rsidP="00CF5984">
      <w:pPr>
        <w:spacing w:line="576" w:lineRule="exact"/>
        <w:ind w:firstLineChars="200" w:firstLine="560"/>
        <w:rPr>
          <w:rFonts w:ascii="仿宋" w:eastAsia="仿宋" w:hAnsi="仿宋" w:cs="宋体"/>
          <w:color w:val="000000"/>
          <w:kern w:val="0"/>
          <w:sz w:val="28"/>
          <w:szCs w:val="28"/>
        </w:rPr>
      </w:pPr>
      <w:r w:rsidRPr="00CF5984">
        <w:rPr>
          <w:rFonts w:ascii="仿宋" w:eastAsia="仿宋" w:hAnsi="仿宋" w:cs="宋体" w:hint="eastAsia"/>
          <w:color w:val="000000"/>
          <w:kern w:val="0"/>
          <w:sz w:val="28"/>
          <w:szCs w:val="28"/>
        </w:rPr>
        <w:t>（二）建立健全工作责任制</w:t>
      </w:r>
      <w:r>
        <w:rPr>
          <w:rFonts w:ascii="仿宋" w:eastAsia="仿宋" w:hAnsi="仿宋" w:cs="宋体" w:hint="eastAsia"/>
          <w:color w:val="000000"/>
          <w:kern w:val="0"/>
          <w:sz w:val="28"/>
          <w:szCs w:val="28"/>
        </w:rPr>
        <w:t>，学院党委书记</w:t>
      </w:r>
      <w:r w:rsidRPr="00CF5984">
        <w:rPr>
          <w:rFonts w:ascii="仿宋" w:eastAsia="仿宋" w:hAnsi="仿宋" w:cs="宋体" w:hint="eastAsia"/>
          <w:color w:val="000000"/>
          <w:kern w:val="0"/>
          <w:sz w:val="28"/>
          <w:szCs w:val="28"/>
        </w:rPr>
        <w:t>对</w:t>
      </w:r>
      <w:r>
        <w:rPr>
          <w:rFonts w:ascii="仿宋" w:eastAsia="仿宋" w:hAnsi="仿宋" w:cs="宋体" w:hint="eastAsia"/>
          <w:color w:val="000000"/>
          <w:kern w:val="0"/>
          <w:sz w:val="28"/>
          <w:szCs w:val="28"/>
        </w:rPr>
        <w:t>学院</w:t>
      </w:r>
      <w:r w:rsidRPr="00CF5984">
        <w:rPr>
          <w:rFonts w:ascii="仿宋" w:eastAsia="仿宋" w:hAnsi="仿宋" w:cs="宋体" w:hint="eastAsia"/>
          <w:color w:val="000000"/>
          <w:kern w:val="0"/>
          <w:sz w:val="28"/>
          <w:szCs w:val="28"/>
        </w:rPr>
        <w:t>网络意识形态工作承担第一责任。明确专人分管互联网新闻宣传工作，</w:t>
      </w:r>
      <w:r>
        <w:rPr>
          <w:rFonts w:ascii="仿宋" w:eastAsia="仿宋" w:hAnsi="仿宋" w:cs="宋体" w:hint="eastAsia"/>
          <w:color w:val="000000"/>
          <w:kern w:val="0"/>
          <w:sz w:val="28"/>
          <w:szCs w:val="28"/>
        </w:rPr>
        <w:t>加强学院网络建设</w:t>
      </w:r>
      <w:r w:rsidRPr="00CF5984">
        <w:rPr>
          <w:rFonts w:ascii="仿宋" w:eastAsia="仿宋" w:hAnsi="仿宋" w:cs="宋体" w:hint="eastAsia"/>
          <w:color w:val="000000"/>
          <w:kern w:val="0"/>
          <w:sz w:val="28"/>
          <w:szCs w:val="28"/>
        </w:rPr>
        <w:t>的总体规划，形成长期稳定的人、财、物投入保障机制。</w:t>
      </w:r>
    </w:p>
    <w:p w:rsidR="00CF5984" w:rsidRPr="00CF5984" w:rsidRDefault="00CF5984" w:rsidP="00CF5984">
      <w:pPr>
        <w:spacing w:line="360" w:lineRule="auto"/>
        <w:ind w:firstLineChars="200" w:firstLine="560"/>
        <w:rPr>
          <w:rFonts w:ascii="仿宋" w:eastAsia="仿宋" w:hAnsi="仿宋" w:cs="宋体"/>
          <w:color w:val="000000"/>
          <w:kern w:val="0"/>
          <w:sz w:val="28"/>
          <w:szCs w:val="28"/>
        </w:rPr>
      </w:pPr>
    </w:p>
    <w:p w:rsidR="00975780" w:rsidRPr="00176871" w:rsidRDefault="00005D7B" w:rsidP="00005D7B">
      <w:pPr>
        <w:spacing w:line="58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975780" w:rsidRPr="00176871">
        <w:rPr>
          <w:rFonts w:ascii="仿宋" w:eastAsia="仿宋" w:hAnsi="仿宋" w:cs="宋体" w:hint="eastAsia"/>
          <w:color w:val="000000"/>
          <w:kern w:val="0"/>
          <w:sz w:val="28"/>
          <w:szCs w:val="28"/>
        </w:rPr>
        <w:t>2018年</w:t>
      </w:r>
      <w:r>
        <w:rPr>
          <w:rFonts w:ascii="仿宋" w:eastAsia="仿宋" w:hAnsi="仿宋" w:cs="宋体" w:hint="eastAsia"/>
          <w:color w:val="000000"/>
          <w:kern w:val="0"/>
          <w:sz w:val="28"/>
          <w:szCs w:val="28"/>
        </w:rPr>
        <w:t>1</w:t>
      </w:r>
      <w:r w:rsidR="002F4645">
        <w:rPr>
          <w:rFonts w:ascii="仿宋" w:eastAsia="仿宋" w:hAnsi="仿宋" w:cs="宋体" w:hint="eastAsia"/>
          <w:color w:val="000000"/>
          <w:kern w:val="0"/>
          <w:sz w:val="28"/>
          <w:szCs w:val="28"/>
        </w:rPr>
        <w:t>2</w:t>
      </w:r>
      <w:r w:rsidR="00975780" w:rsidRPr="00176871">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8</w:t>
      </w:r>
      <w:r w:rsidR="00975780" w:rsidRPr="00176871">
        <w:rPr>
          <w:rFonts w:ascii="仿宋" w:eastAsia="仿宋" w:hAnsi="仿宋" w:cs="宋体" w:hint="eastAsia"/>
          <w:color w:val="000000"/>
          <w:kern w:val="0"/>
          <w:sz w:val="28"/>
          <w:szCs w:val="28"/>
        </w:rPr>
        <w:t xml:space="preserve">日 </w:t>
      </w:r>
    </w:p>
    <w:sectPr w:rsidR="00975780" w:rsidRPr="00176871" w:rsidSect="00975780">
      <w:footerReference w:type="default" r:id="rId7"/>
      <w:pgSz w:w="11906" w:h="16838"/>
      <w:pgMar w:top="2098" w:right="1418" w:bottom="1985"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72" w:rsidRDefault="00D40372" w:rsidP="00BC5CC7">
      <w:r>
        <w:separator/>
      </w:r>
    </w:p>
  </w:endnote>
  <w:endnote w:type="continuationSeparator" w:id="0">
    <w:p w:rsidR="00D40372" w:rsidRDefault="00D40372" w:rsidP="00BC5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0418"/>
      <w:docPartObj>
        <w:docPartGallery w:val="Page Numbers (Bottom of Page)"/>
        <w:docPartUnique/>
      </w:docPartObj>
    </w:sdtPr>
    <w:sdtContent>
      <w:p w:rsidR="00C73AD9" w:rsidRDefault="00E724B7">
        <w:pPr>
          <w:pStyle w:val="a4"/>
          <w:jc w:val="center"/>
        </w:pPr>
        <w:fldSimple w:instr=" PAGE   \* MERGEFORMAT ">
          <w:r w:rsidR="00223C57" w:rsidRPr="00223C57">
            <w:rPr>
              <w:noProof/>
              <w:lang w:val="zh-CN"/>
            </w:rPr>
            <w:t>4</w:t>
          </w:r>
        </w:fldSimple>
      </w:p>
    </w:sdtContent>
  </w:sdt>
  <w:p w:rsidR="00C73AD9" w:rsidRDefault="00C73A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72" w:rsidRDefault="00D40372" w:rsidP="00BC5CC7">
      <w:r>
        <w:separator/>
      </w:r>
    </w:p>
  </w:footnote>
  <w:footnote w:type="continuationSeparator" w:id="0">
    <w:p w:rsidR="00D40372" w:rsidRDefault="00D40372" w:rsidP="00BC5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E05"/>
    <w:rsid w:val="000016B9"/>
    <w:rsid w:val="00005D7B"/>
    <w:rsid w:val="0000613A"/>
    <w:rsid w:val="00013753"/>
    <w:rsid w:val="0002098A"/>
    <w:rsid w:val="00020CC7"/>
    <w:rsid w:val="00021B94"/>
    <w:rsid w:val="00032ACD"/>
    <w:rsid w:val="00040365"/>
    <w:rsid w:val="00041005"/>
    <w:rsid w:val="00041206"/>
    <w:rsid w:val="00043115"/>
    <w:rsid w:val="000569F9"/>
    <w:rsid w:val="000629A1"/>
    <w:rsid w:val="00065D42"/>
    <w:rsid w:val="000724C8"/>
    <w:rsid w:val="00072BBA"/>
    <w:rsid w:val="00075A62"/>
    <w:rsid w:val="00075DD7"/>
    <w:rsid w:val="000808F1"/>
    <w:rsid w:val="00095E57"/>
    <w:rsid w:val="000A1B65"/>
    <w:rsid w:val="000B005F"/>
    <w:rsid w:val="000B0F2D"/>
    <w:rsid w:val="000B26FC"/>
    <w:rsid w:val="000B5BFA"/>
    <w:rsid w:val="000B7D45"/>
    <w:rsid w:val="000C40C4"/>
    <w:rsid w:val="000D155B"/>
    <w:rsid w:val="000D374B"/>
    <w:rsid w:val="000D4DEA"/>
    <w:rsid w:val="000E46DA"/>
    <w:rsid w:val="000F0F75"/>
    <w:rsid w:val="000F3B48"/>
    <w:rsid w:val="00100912"/>
    <w:rsid w:val="00105704"/>
    <w:rsid w:val="0011311B"/>
    <w:rsid w:val="00121E74"/>
    <w:rsid w:val="00122012"/>
    <w:rsid w:val="00124FB2"/>
    <w:rsid w:val="00130B6B"/>
    <w:rsid w:val="00132CDC"/>
    <w:rsid w:val="00133EFE"/>
    <w:rsid w:val="00136496"/>
    <w:rsid w:val="0014463E"/>
    <w:rsid w:val="0015077F"/>
    <w:rsid w:val="00150D33"/>
    <w:rsid w:val="0015641F"/>
    <w:rsid w:val="00161F1F"/>
    <w:rsid w:val="00165398"/>
    <w:rsid w:val="0016621F"/>
    <w:rsid w:val="00176871"/>
    <w:rsid w:val="0017687A"/>
    <w:rsid w:val="001833DE"/>
    <w:rsid w:val="00195884"/>
    <w:rsid w:val="001A12D5"/>
    <w:rsid w:val="001A198D"/>
    <w:rsid w:val="001B2C20"/>
    <w:rsid w:val="001B7D51"/>
    <w:rsid w:val="001C43F7"/>
    <w:rsid w:val="001D637E"/>
    <w:rsid w:val="001D7F8B"/>
    <w:rsid w:val="001E138D"/>
    <w:rsid w:val="001E44D9"/>
    <w:rsid w:val="001E5C5E"/>
    <w:rsid w:val="001F3459"/>
    <w:rsid w:val="001F355E"/>
    <w:rsid w:val="001F36F1"/>
    <w:rsid w:val="001F3BC8"/>
    <w:rsid w:val="001F64E7"/>
    <w:rsid w:val="001F6687"/>
    <w:rsid w:val="002008FA"/>
    <w:rsid w:val="002014BC"/>
    <w:rsid w:val="0020185C"/>
    <w:rsid w:val="00201D42"/>
    <w:rsid w:val="00202073"/>
    <w:rsid w:val="002157B1"/>
    <w:rsid w:val="00215A2E"/>
    <w:rsid w:val="00215DCA"/>
    <w:rsid w:val="00221E20"/>
    <w:rsid w:val="00223C57"/>
    <w:rsid w:val="00231676"/>
    <w:rsid w:val="0023335D"/>
    <w:rsid w:val="002467E6"/>
    <w:rsid w:val="00246AAE"/>
    <w:rsid w:val="002516E7"/>
    <w:rsid w:val="00252635"/>
    <w:rsid w:val="00254DEE"/>
    <w:rsid w:val="00254F9A"/>
    <w:rsid w:val="0026449E"/>
    <w:rsid w:val="002723BE"/>
    <w:rsid w:val="00274118"/>
    <w:rsid w:val="00277AA0"/>
    <w:rsid w:val="0028211E"/>
    <w:rsid w:val="00284E35"/>
    <w:rsid w:val="00285063"/>
    <w:rsid w:val="00287031"/>
    <w:rsid w:val="0029558B"/>
    <w:rsid w:val="00297C80"/>
    <w:rsid w:val="002A1D93"/>
    <w:rsid w:val="002A2E11"/>
    <w:rsid w:val="002A436A"/>
    <w:rsid w:val="002A5455"/>
    <w:rsid w:val="002A5AD5"/>
    <w:rsid w:val="002B4DCC"/>
    <w:rsid w:val="002B51A8"/>
    <w:rsid w:val="002B541F"/>
    <w:rsid w:val="002C32A9"/>
    <w:rsid w:val="002D1C16"/>
    <w:rsid w:val="002D38E7"/>
    <w:rsid w:val="002D4641"/>
    <w:rsid w:val="002D5831"/>
    <w:rsid w:val="002D5E14"/>
    <w:rsid w:val="002D7C17"/>
    <w:rsid w:val="002E06F7"/>
    <w:rsid w:val="002E0BE9"/>
    <w:rsid w:val="002E48A6"/>
    <w:rsid w:val="002F0EA7"/>
    <w:rsid w:val="002F2CCE"/>
    <w:rsid w:val="002F4645"/>
    <w:rsid w:val="002F7617"/>
    <w:rsid w:val="00302741"/>
    <w:rsid w:val="00306FDA"/>
    <w:rsid w:val="00314367"/>
    <w:rsid w:val="00326D39"/>
    <w:rsid w:val="00326E46"/>
    <w:rsid w:val="00327BE3"/>
    <w:rsid w:val="0033012B"/>
    <w:rsid w:val="00331029"/>
    <w:rsid w:val="00331BA9"/>
    <w:rsid w:val="0033568E"/>
    <w:rsid w:val="00345779"/>
    <w:rsid w:val="00353A8D"/>
    <w:rsid w:val="00356360"/>
    <w:rsid w:val="003566E9"/>
    <w:rsid w:val="00360E87"/>
    <w:rsid w:val="00363C3F"/>
    <w:rsid w:val="0036449B"/>
    <w:rsid w:val="00366CCB"/>
    <w:rsid w:val="00373157"/>
    <w:rsid w:val="00376B81"/>
    <w:rsid w:val="00384014"/>
    <w:rsid w:val="00394006"/>
    <w:rsid w:val="0039618B"/>
    <w:rsid w:val="00397B5F"/>
    <w:rsid w:val="003A1CDF"/>
    <w:rsid w:val="003A2EA8"/>
    <w:rsid w:val="003B3537"/>
    <w:rsid w:val="003B73E7"/>
    <w:rsid w:val="003B780C"/>
    <w:rsid w:val="003D1D75"/>
    <w:rsid w:val="003D2DD6"/>
    <w:rsid w:val="003D46DA"/>
    <w:rsid w:val="003D4E5A"/>
    <w:rsid w:val="003D5132"/>
    <w:rsid w:val="003D5D3F"/>
    <w:rsid w:val="003D6FDA"/>
    <w:rsid w:val="003D7EA3"/>
    <w:rsid w:val="003E3F53"/>
    <w:rsid w:val="003E4170"/>
    <w:rsid w:val="003E4BCF"/>
    <w:rsid w:val="003E5B28"/>
    <w:rsid w:val="003F4439"/>
    <w:rsid w:val="003F5DB3"/>
    <w:rsid w:val="00406C08"/>
    <w:rsid w:val="0041347C"/>
    <w:rsid w:val="00417E30"/>
    <w:rsid w:val="00421580"/>
    <w:rsid w:val="004266C5"/>
    <w:rsid w:val="00434C47"/>
    <w:rsid w:val="004372E0"/>
    <w:rsid w:val="00440F75"/>
    <w:rsid w:val="00442401"/>
    <w:rsid w:val="00442A51"/>
    <w:rsid w:val="00443B57"/>
    <w:rsid w:val="0044408F"/>
    <w:rsid w:val="004445A6"/>
    <w:rsid w:val="00447415"/>
    <w:rsid w:val="00451B0F"/>
    <w:rsid w:val="004526EC"/>
    <w:rsid w:val="00453C08"/>
    <w:rsid w:val="004565D6"/>
    <w:rsid w:val="00465E61"/>
    <w:rsid w:val="004665AB"/>
    <w:rsid w:val="004736C8"/>
    <w:rsid w:val="00486193"/>
    <w:rsid w:val="00486A73"/>
    <w:rsid w:val="00496DC5"/>
    <w:rsid w:val="004A2CC2"/>
    <w:rsid w:val="004B1EF0"/>
    <w:rsid w:val="004B351B"/>
    <w:rsid w:val="004C24EB"/>
    <w:rsid w:val="004C6BC4"/>
    <w:rsid w:val="004D0611"/>
    <w:rsid w:val="004E18E3"/>
    <w:rsid w:val="004E5B9A"/>
    <w:rsid w:val="004F03A6"/>
    <w:rsid w:val="004F79B9"/>
    <w:rsid w:val="004F7B6A"/>
    <w:rsid w:val="00503AE6"/>
    <w:rsid w:val="005129F5"/>
    <w:rsid w:val="00523A48"/>
    <w:rsid w:val="00527BFB"/>
    <w:rsid w:val="00534545"/>
    <w:rsid w:val="00542C12"/>
    <w:rsid w:val="0056318E"/>
    <w:rsid w:val="005643BC"/>
    <w:rsid w:val="0056697A"/>
    <w:rsid w:val="0057360A"/>
    <w:rsid w:val="005772B8"/>
    <w:rsid w:val="00585DF1"/>
    <w:rsid w:val="00593B5B"/>
    <w:rsid w:val="00593EDF"/>
    <w:rsid w:val="0059554A"/>
    <w:rsid w:val="00596AC1"/>
    <w:rsid w:val="005A37BB"/>
    <w:rsid w:val="005A640C"/>
    <w:rsid w:val="005B0682"/>
    <w:rsid w:val="005B0F81"/>
    <w:rsid w:val="005B4F3E"/>
    <w:rsid w:val="005C0C32"/>
    <w:rsid w:val="005D70CC"/>
    <w:rsid w:val="005E03AE"/>
    <w:rsid w:val="005E3AFF"/>
    <w:rsid w:val="005E3E05"/>
    <w:rsid w:val="005E5907"/>
    <w:rsid w:val="005F21F2"/>
    <w:rsid w:val="005F68E2"/>
    <w:rsid w:val="00600892"/>
    <w:rsid w:val="006013B2"/>
    <w:rsid w:val="00601F21"/>
    <w:rsid w:val="0061495C"/>
    <w:rsid w:val="0062062F"/>
    <w:rsid w:val="00633BD0"/>
    <w:rsid w:val="00633FFA"/>
    <w:rsid w:val="00635CEE"/>
    <w:rsid w:val="00635DCE"/>
    <w:rsid w:val="00636177"/>
    <w:rsid w:val="00636405"/>
    <w:rsid w:val="0063642A"/>
    <w:rsid w:val="006368E8"/>
    <w:rsid w:val="00637726"/>
    <w:rsid w:val="0065070F"/>
    <w:rsid w:val="0065131C"/>
    <w:rsid w:val="006527B7"/>
    <w:rsid w:val="006540C8"/>
    <w:rsid w:val="00655428"/>
    <w:rsid w:val="006637D9"/>
    <w:rsid w:val="00663980"/>
    <w:rsid w:val="006653FF"/>
    <w:rsid w:val="00671287"/>
    <w:rsid w:val="00677149"/>
    <w:rsid w:val="00677414"/>
    <w:rsid w:val="00677B58"/>
    <w:rsid w:val="00677C8D"/>
    <w:rsid w:val="00681BDC"/>
    <w:rsid w:val="00683049"/>
    <w:rsid w:val="00687A3B"/>
    <w:rsid w:val="00691146"/>
    <w:rsid w:val="006946B6"/>
    <w:rsid w:val="00695B95"/>
    <w:rsid w:val="006966DF"/>
    <w:rsid w:val="00697665"/>
    <w:rsid w:val="00697F1B"/>
    <w:rsid w:val="006A0AF0"/>
    <w:rsid w:val="006A0E58"/>
    <w:rsid w:val="006A7387"/>
    <w:rsid w:val="006B3094"/>
    <w:rsid w:val="006B3CA5"/>
    <w:rsid w:val="006B615A"/>
    <w:rsid w:val="006C45CE"/>
    <w:rsid w:val="006C5178"/>
    <w:rsid w:val="006C69BA"/>
    <w:rsid w:val="006D2D27"/>
    <w:rsid w:val="006D45D8"/>
    <w:rsid w:val="006D6939"/>
    <w:rsid w:val="006D6E8A"/>
    <w:rsid w:val="006E065C"/>
    <w:rsid w:val="006E5BC9"/>
    <w:rsid w:val="006F22FD"/>
    <w:rsid w:val="006F49DC"/>
    <w:rsid w:val="006F5933"/>
    <w:rsid w:val="00700700"/>
    <w:rsid w:val="00704F40"/>
    <w:rsid w:val="00711221"/>
    <w:rsid w:val="0071240A"/>
    <w:rsid w:val="00712AB5"/>
    <w:rsid w:val="007147FF"/>
    <w:rsid w:val="00723CC4"/>
    <w:rsid w:val="00734AEF"/>
    <w:rsid w:val="007355A4"/>
    <w:rsid w:val="00743200"/>
    <w:rsid w:val="00745DFF"/>
    <w:rsid w:val="00745F2C"/>
    <w:rsid w:val="00750637"/>
    <w:rsid w:val="00750DEB"/>
    <w:rsid w:val="00751372"/>
    <w:rsid w:val="00753069"/>
    <w:rsid w:val="00755ED6"/>
    <w:rsid w:val="00760DF8"/>
    <w:rsid w:val="007614D5"/>
    <w:rsid w:val="007620BE"/>
    <w:rsid w:val="0077123A"/>
    <w:rsid w:val="00772B79"/>
    <w:rsid w:val="00774E2D"/>
    <w:rsid w:val="00775552"/>
    <w:rsid w:val="007777D5"/>
    <w:rsid w:val="0078232C"/>
    <w:rsid w:val="00790BEA"/>
    <w:rsid w:val="00795F0B"/>
    <w:rsid w:val="007A46AF"/>
    <w:rsid w:val="007B0B95"/>
    <w:rsid w:val="007B2FA5"/>
    <w:rsid w:val="007C4351"/>
    <w:rsid w:val="007C4992"/>
    <w:rsid w:val="007D0280"/>
    <w:rsid w:val="007D10C2"/>
    <w:rsid w:val="007D476C"/>
    <w:rsid w:val="007D49EC"/>
    <w:rsid w:val="007D7800"/>
    <w:rsid w:val="007D7F5E"/>
    <w:rsid w:val="007E0BC3"/>
    <w:rsid w:val="007E1F09"/>
    <w:rsid w:val="007E5190"/>
    <w:rsid w:val="007F2A48"/>
    <w:rsid w:val="007F424C"/>
    <w:rsid w:val="008035DF"/>
    <w:rsid w:val="00806967"/>
    <w:rsid w:val="00806AC9"/>
    <w:rsid w:val="00813A7C"/>
    <w:rsid w:val="00815697"/>
    <w:rsid w:val="00816D62"/>
    <w:rsid w:val="0082039F"/>
    <w:rsid w:val="00821701"/>
    <w:rsid w:val="00824903"/>
    <w:rsid w:val="008306DE"/>
    <w:rsid w:val="00834D72"/>
    <w:rsid w:val="00842C96"/>
    <w:rsid w:val="00845704"/>
    <w:rsid w:val="008500B3"/>
    <w:rsid w:val="00852894"/>
    <w:rsid w:val="00856531"/>
    <w:rsid w:val="0085756E"/>
    <w:rsid w:val="0086143E"/>
    <w:rsid w:val="00865F66"/>
    <w:rsid w:val="008660C6"/>
    <w:rsid w:val="0087123D"/>
    <w:rsid w:val="00875C37"/>
    <w:rsid w:val="008814CE"/>
    <w:rsid w:val="0088311B"/>
    <w:rsid w:val="00883E70"/>
    <w:rsid w:val="00890761"/>
    <w:rsid w:val="00893D6E"/>
    <w:rsid w:val="00894541"/>
    <w:rsid w:val="00897108"/>
    <w:rsid w:val="00897ABE"/>
    <w:rsid w:val="008A3479"/>
    <w:rsid w:val="008A72E3"/>
    <w:rsid w:val="008B0B06"/>
    <w:rsid w:val="008B13AF"/>
    <w:rsid w:val="008B2799"/>
    <w:rsid w:val="008B6E06"/>
    <w:rsid w:val="008B79AD"/>
    <w:rsid w:val="008C318F"/>
    <w:rsid w:val="008C6A6C"/>
    <w:rsid w:val="008D619A"/>
    <w:rsid w:val="008D6841"/>
    <w:rsid w:val="008D7138"/>
    <w:rsid w:val="008D7174"/>
    <w:rsid w:val="008E2980"/>
    <w:rsid w:val="008F254F"/>
    <w:rsid w:val="008F435B"/>
    <w:rsid w:val="00901731"/>
    <w:rsid w:val="0090345A"/>
    <w:rsid w:val="00905698"/>
    <w:rsid w:val="009111BF"/>
    <w:rsid w:val="009125C8"/>
    <w:rsid w:val="00915707"/>
    <w:rsid w:val="00923789"/>
    <w:rsid w:val="00923902"/>
    <w:rsid w:val="00926003"/>
    <w:rsid w:val="00942160"/>
    <w:rsid w:val="0094439E"/>
    <w:rsid w:val="00947972"/>
    <w:rsid w:val="009524CF"/>
    <w:rsid w:val="00956353"/>
    <w:rsid w:val="00957BC5"/>
    <w:rsid w:val="009653D1"/>
    <w:rsid w:val="00966751"/>
    <w:rsid w:val="00966BC9"/>
    <w:rsid w:val="00971AC7"/>
    <w:rsid w:val="00975780"/>
    <w:rsid w:val="009773D5"/>
    <w:rsid w:val="00977CEA"/>
    <w:rsid w:val="00980808"/>
    <w:rsid w:val="00985FFA"/>
    <w:rsid w:val="0099462C"/>
    <w:rsid w:val="00995545"/>
    <w:rsid w:val="00996456"/>
    <w:rsid w:val="009A1355"/>
    <w:rsid w:val="009A7C00"/>
    <w:rsid w:val="009B3696"/>
    <w:rsid w:val="009B4E36"/>
    <w:rsid w:val="009B77FA"/>
    <w:rsid w:val="009C204B"/>
    <w:rsid w:val="009D1FAC"/>
    <w:rsid w:val="009D28CC"/>
    <w:rsid w:val="009D3EA1"/>
    <w:rsid w:val="009D7B0F"/>
    <w:rsid w:val="009E0CC1"/>
    <w:rsid w:val="009E168E"/>
    <w:rsid w:val="009E182F"/>
    <w:rsid w:val="009E2DF8"/>
    <w:rsid w:val="009E5B33"/>
    <w:rsid w:val="009F23FB"/>
    <w:rsid w:val="009F2470"/>
    <w:rsid w:val="009F419B"/>
    <w:rsid w:val="00A018A3"/>
    <w:rsid w:val="00A11A44"/>
    <w:rsid w:val="00A15AB8"/>
    <w:rsid w:val="00A25A10"/>
    <w:rsid w:val="00A25AF6"/>
    <w:rsid w:val="00A26EEC"/>
    <w:rsid w:val="00A30AEF"/>
    <w:rsid w:val="00A31B63"/>
    <w:rsid w:val="00A360DC"/>
    <w:rsid w:val="00A44243"/>
    <w:rsid w:val="00A45F6E"/>
    <w:rsid w:val="00A535B8"/>
    <w:rsid w:val="00A6054B"/>
    <w:rsid w:val="00A6438F"/>
    <w:rsid w:val="00A647EE"/>
    <w:rsid w:val="00A67003"/>
    <w:rsid w:val="00A6705F"/>
    <w:rsid w:val="00A67530"/>
    <w:rsid w:val="00A67AF7"/>
    <w:rsid w:val="00A72598"/>
    <w:rsid w:val="00A73763"/>
    <w:rsid w:val="00A7400C"/>
    <w:rsid w:val="00A75F23"/>
    <w:rsid w:val="00A82317"/>
    <w:rsid w:val="00A82646"/>
    <w:rsid w:val="00A82DEA"/>
    <w:rsid w:val="00A83D14"/>
    <w:rsid w:val="00A840EE"/>
    <w:rsid w:val="00A859B3"/>
    <w:rsid w:val="00A87F1E"/>
    <w:rsid w:val="00A95194"/>
    <w:rsid w:val="00AA0854"/>
    <w:rsid w:val="00AC0B4F"/>
    <w:rsid w:val="00AC4BBA"/>
    <w:rsid w:val="00AC6B82"/>
    <w:rsid w:val="00AD63AC"/>
    <w:rsid w:val="00AD6D2D"/>
    <w:rsid w:val="00AE16A4"/>
    <w:rsid w:val="00AE223C"/>
    <w:rsid w:val="00AF29EC"/>
    <w:rsid w:val="00AF7A15"/>
    <w:rsid w:val="00B00E0B"/>
    <w:rsid w:val="00B02862"/>
    <w:rsid w:val="00B0619D"/>
    <w:rsid w:val="00B119CC"/>
    <w:rsid w:val="00B123C2"/>
    <w:rsid w:val="00B124F6"/>
    <w:rsid w:val="00B14DE8"/>
    <w:rsid w:val="00B1574C"/>
    <w:rsid w:val="00B16FB4"/>
    <w:rsid w:val="00B21153"/>
    <w:rsid w:val="00B34C30"/>
    <w:rsid w:val="00B4565A"/>
    <w:rsid w:val="00B505C5"/>
    <w:rsid w:val="00B5730B"/>
    <w:rsid w:val="00B57877"/>
    <w:rsid w:val="00B607CD"/>
    <w:rsid w:val="00B6123E"/>
    <w:rsid w:val="00B612CB"/>
    <w:rsid w:val="00B63304"/>
    <w:rsid w:val="00B66DC3"/>
    <w:rsid w:val="00B67D41"/>
    <w:rsid w:val="00B81856"/>
    <w:rsid w:val="00B81C58"/>
    <w:rsid w:val="00B8322F"/>
    <w:rsid w:val="00B863DC"/>
    <w:rsid w:val="00B86551"/>
    <w:rsid w:val="00B86D2C"/>
    <w:rsid w:val="00B978BE"/>
    <w:rsid w:val="00BA37FC"/>
    <w:rsid w:val="00BA6216"/>
    <w:rsid w:val="00BC1948"/>
    <w:rsid w:val="00BC3154"/>
    <w:rsid w:val="00BC4556"/>
    <w:rsid w:val="00BC517F"/>
    <w:rsid w:val="00BC564F"/>
    <w:rsid w:val="00BC5CC7"/>
    <w:rsid w:val="00BD20C7"/>
    <w:rsid w:val="00BD603D"/>
    <w:rsid w:val="00BE3162"/>
    <w:rsid w:val="00BE5AF2"/>
    <w:rsid w:val="00BE5D22"/>
    <w:rsid w:val="00BE6B6F"/>
    <w:rsid w:val="00BF15E2"/>
    <w:rsid w:val="00BF185D"/>
    <w:rsid w:val="00BF3281"/>
    <w:rsid w:val="00C00435"/>
    <w:rsid w:val="00C013A0"/>
    <w:rsid w:val="00C02E67"/>
    <w:rsid w:val="00C049AD"/>
    <w:rsid w:val="00C0606A"/>
    <w:rsid w:val="00C159F6"/>
    <w:rsid w:val="00C1649A"/>
    <w:rsid w:val="00C23845"/>
    <w:rsid w:val="00C2668B"/>
    <w:rsid w:val="00C272C7"/>
    <w:rsid w:val="00C33C72"/>
    <w:rsid w:val="00C34268"/>
    <w:rsid w:val="00C37E69"/>
    <w:rsid w:val="00C46262"/>
    <w:rsid w:val="00C51C4F"/>
    <w:rsid w:val="00C6038A"/>
    <w:rsid w:val="00C712AB"/>
    <w:rsid w:val="00C73AD9"/>
    <w:rsid w:val="00C810C8"/>
    <w:rsid w:val="00C90B5D"/>
    <w:rsid w:val="00C9198C"/>
    <w:rsid w:val="00C91B5F"/>
    <w:rsid w:val="00C92EB3"/>
    <w:rsid w:val="00C93BB8"/>
    <w:rsid w:val="00C963D3"/>
    <w:rsid w:val="00CA35E8"/>
    <w:rsid w:val="00CA598A"/>
    <w:rsid w:val="00CA7950"/>
    <w:rsid w:val="00CA7955"/>
    <w:rsid w:val="00CB0395"/>
    <w:rsid w:val="00CB3DF2"/>
    <w:rsid w:val="00CB71C3"/>
    <w:rsid w:val="00CB7E91"/>
    <w:rsid w:val="00CC0B38"/>
    <w:rsid w:val="00CD4B67"/>
    <w:rsid w:val="00CD683D"/>
    <w:rsid w:val="00CD6EC1"/>
    <w:rsid w:val="00CE1BCE"/>
    <w:rsid w:val="00CE4EAE"/>
    <w:rsid w:val="00CE5B20"/>
    <w:rsid w:val="00CE7ED4"/>
    <w:rsid w:val="00CF1331"/>
    <w:rsid w:val="00CF3309"/>
    <w:rsid w:val="00CF5984"/>
    <w:rsid w:val="00CF7701"/>
    <w:rsid w:val="00CF7DC7"/>
    <w:rsid w:val="00D03E1A"/>
    <w:rsid w:val="00D20737"/>
    <w:rsid w:val="00D25839"/>
    <w:rsid w:val="00D312AF"/>
    <w:rsid w:val="00D40372"/>
    <w:rsid w:val="00D40F59"/>
    <w:rsid w:val="00D43ABB"/>
    <w:rsid w:val="00D51840"/>
    <w:rsid w:val="00D54A27"/>
    <w:rsid w:val="00D60625"/>
    <w:rsid w:val="00D61196"/>
    <w:rsid w:val="00D70424"/>
    <w:rsid w:val="00D73329"/>
    <w:rsid w:val="00D75E54"/>
    <w:rsid w:val="00D807F9"/>
    <w:rsid w:val="00D80EA5"/>
    <w:rsid w:val="00D82049"/>
    <w:rsid w:val="00D8587D"/>
    <w:rsid w:val="00D93FC3"/>
    <w:rsid w:val="00D9443B"/>
    <w:rsid w:val="00DA0010"/>
    <w:rsid w:val="00DA144B"/>
    <w:rsid w:val="00DA3297"/>
    <w:rsid w:val="00DA656F"/>
    <w:rsid w:val="00DA7749"/>
    <w:rsid w:val="00DB05FB"/>
    <w:rsid w:val="00DC08BC"/>
    <w:rsid w:val="00DC08BF"/>
    <w:rsid w:val="00DC1E89"/>
    <w:rsid w:val="00DC5608"/>
    <w:rsid w:val="00DC5E0A"/>
    <w:rsid w:val="00DD1A4B"/>
    <w:rsid w:val="00DD30DB"/>
    <w:rsid w:val="00DD471E"/>
    <w:rsid w:val="00DE2E6E"/>
    <w:rsid w:val="00DE3A81"/>
    <w:rsid w:val="00DE6514"/>
    <w:rsid w:val="00DE7221"/>
    <w:rsid w:val="00DF12F6"/>
    <w:rsid w:val="00DF45AC"/>
    <w:rsid w:val="00E02283"/>
    <w:rsid w:val="00E02ABA"/>
    <w:rsid w:val="00E035F6"/>
    <w:rsid w:val="00E04AE6"/>
    <w:rsid w:val="00E11C86"/>
    <w:rsid w:val="00E12B98"/>
    <w:rsid w:val="00E21C4C"/>
    <w:rsid w:val="00E23C95"/>
    <w:rsid w:val="00E2749C"/>
    <w:rsid w:val="00E32813"/>
    <w:rsid w:val="00E34F51"/>
    <w:rsid w:val="00E37E68"/>
    <w:rsid w:val="00E40C99"/>
    <w:rsid w:val="00E45AEC"/>
    <w:rsid w:val="00E52C70"/>
    <w:rsid w:val="00E574BF"/>
    <w:rsid w:val="00E5797A"/>
    <w:rsid w:val="00E60350"/>
    <w:rsid w:val="00E615FF"/>
    <w:rsid w:val="00E62D13"/>
    <w:rsid w:val="00E71F18"/>
    <w:rsid w:val="00E724B7"/>
    <w:rsid w:val="00E734C2"/>
    <w:rsid w:val="00E7394C"/>
    <w:rsid w:val="00E800B9"/>
    <w:rsid w:val="00E801F7"/>
    <w:rsid w:val="00E81DE7"/>
    <w:rsid w:val="00E81EFB"/>
    <w:rsid w:val="00E96B10"/>
    <w:rsid w:val="00EA1603"/>
    <w:rsid w:val="00EB61C0"/>
    <w:rsid w:val="00EC1CAE"/>
    <w:rsid w:val="00EC5447"/>
    <w:rsid w:val="00EC6129"/>
    <w:rsid w:val="00ED3939"/>
    <w:rsid w:val="00ED51C2"/>
    <w:rsid w:val="00ED606F"/>
    <w:rsid w:val="00EE42F8"/>
    <w:rsid w:val="00EE5F7E"/>
    <w:rsid w:val="00EF5ACE"/>
    <w:rsid w:val="00F00454"/>
    <w:rsid w:val="00F0223A"/>
    <w:rsid w:val="00F05AF0"/>
    <w:rsid w:val="00F05DB5"/>
    <w:rsid w:val="00F121B7"/>
    <w:rsid w:val="00F146DE"/>
    <w:rsid w:val="00F172CD"/>
    <w:rsid w:val="00F25241"/>
    <w:rsid w:val="00F352CF"/>
    <w:rsid w:val="00F41A94"/>
    <w:rsid w:val="00F42764"/>
    <w:rsid w:val="00F43292"/>
    <w:rsid w:val="00F4458A"/>
    <w:rsid w:val="00F448E9"/>
    <w:rsid w:val="00F45858"/>
    <w:rsid w:val="00F45F1C"/>
    <w:rsid w:val="00F47351"/>
    <w:rsid w:val="00F50AC3"/>
    <w:rsid w:val="00F5331C"/>
    <w:rsid w:val="00F55FE2"/>
    <w:rsid w:val="00F561EA"/>
    <w:rsid w:val="00F71208"/>
    <w:rsid w:val="00F7468C"/>
    <w:rsid w:val="00F75BD0"/>
    <w:rsid w:val="00F75E0D"/>
    <w:rsid w:val="00F8101F"/>
    <w:rsid w:val="00F81B1A"/>
    <w:rsid w:val="00F84463"/>
    <w:rsid w:val="00F976EF"/>
    <w:rsid w:val="00FB0762"/>
    <w:rsid w:val="00FB1EDD"/>
    <w:rsid w:val="00FB21C3"/>
    <w:rsid w:val="00FB3FC3"/>
    <w:rsid w:val="00FB413F"/>
    <w:rsid w:val="00FC2247"/>
    <w:rsid w:val="00FC46DD"/>
    <w:rsid w:val="00FC4B11"/>
    <w:rsid w:val="00FC6C50"/>
    <w:rsid w:val="00FD5F06"/>
    <w:rsid w:val="00FD6220"/>
    <w:rsid w:val="00FD6752"/>
    <w:rsid w:val="00FE1000"/>
    <w:rsid w:val="00FE775B"/>
    <w:rsid w:val="00FF2FFE"/>
    <w:rsid w:val="00FF3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CC7"/>
    <w:rPr>
      <w:rFonts w:ascii="Times New Roman" w:eastAsia="宋体" w:hAnsi="Times New Roman" w:cs="Times New Roman"/>
      <w:sz w:val="18"/>
      <w:szCs w:val="18"/>
    </w:rPr>
  </w:style>
  <w:style w:type="paragraph" w:styleId="a4">
    <w:name w:val="footer"/>
    <w:basedOn w:val="a"/>
    <w:link w:val="Char0"/>
    <w:uiPriority w:val="99"/>
    <w:unhideWhenUsed/>
    <w:rsid w:val="00BC5CC7"/>
    <w:pPr>
      <w:tabs>
        <w:tab w:val="center" w:pos="4153"/>
        <w:tab w:val="right" w:pos="8306"/>
      </w:tabs>
      <w:snapToGrid w:val="0"/>
      <w:jc w:val="left"/>
    </w:pPr>
    <w:rPr>
      <w:sz w:val="18"/>
      <w:szCs w:val="18"/>
    </w:rPr>
  </w:style>
  <w:style w:type="character" w:customStyle="1" w:styleId="Char0">
    <w:name w:val="页脚 Char"/>
    <w:basedOn w:val="a0"/>
    <w:link w:val="a4"/>
    <w:uiPriority w:val="99"/>
    <w:rsid w:val="00BC5CC7"/>
    <w:rPr>
      <w:rFonts w:ascii="Times New Roman" w:eastAsia="宋体" w:hAnsi="Times New Roman" w:cs="Times New Roman"/>
      <w:sz w:val="18"/>
      <w:szCs w:val="18"/>
    </w:rPr>
  </w:style>
  <w:style w:type="paragraph" w:styleId="a5">
    <w:name w:val="Balloon Text"/>
    <w:basedOn w:val="a"/>
    <w:link w:val="Char1"/>
    <w:uiPriority w:val="99"/>
    <w:semiHidden/>
    <w:unhideWhenUsed/>
    <w:rsid w:val="00750637"/>
    <w:rPr>
      <w:sz w:val="18"/>
      <w:szCs w:val="18"/>
    </w:rPr>
  </w:style>
  <w:style w:type="character" w:customStyle="1" w:styleId="Char1">
    <w:name w:val="批注框文本 Char"/>
    <w:basedOn w:val="a0"/>
    <w:link w:val="a5"/>
    <w:uiPriority w:val="99"/>
    <w:semiHidden/>
    <w:rsid w:val="00750637"/>
    <w:rPr>
      <w:rFonts w:ascii="Times New Roman" w:eastAsia="宋体" w:hAnsi="Times New Roman" w:cs="Times New Roman"/>
      <w:sz w:val="18"/>
      <w:szCs w:val="18"/>
    </w:rPr>
  </w:style>
  <w:style w:type="character" w:styleId="a6">
    <w:name w:val="Hyperlink"/>
    <w:basedOn w:val="a0"/>
    <w:uiPriority w:val="99"/>
    <w:unhideWhenUsed/>
    <w:rsid w:val="00EE5F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CC7"/>
    <w:rPr>
      <w:rFonts w:ascii="Times New Roman" w:eastAsia="宋体" w:hAnsi="Times New Roman" w:cs="Times New Roman"/>
      <w:sz w:val="18"/>
      <w:szCs w:val="18"/>
    </w:rPr>
  </w:style>
  <w:style w:type="paragraph" w:styleId="a4">
    <w:name w:val="footer"/>
    <w:basedOn w:val="a"/>
    <w:link w:val="Char0"/>
    <w:uiPriority w:val="99"/>
    <w:unhideWhenUsed/>
    <w:rsid w:val="00BC5CC7"/>
    <w:pPr>
      <w:tabs>
        <w:tab w:val="center" w:pos="4153"/>
        <w:tab w:val="right" w:pos="8306"/>
      </w:tabs>
      <w:snapToGrid w:val="0"/>
      <w:jc w:val="left"/>
    </w:pPr>
    <w:rPr>
      <w:sz w:val="18"/>
      <w:szCs w:val="18"/>
    </w:rPr>
  </w:style>
  <w:style w:type="character" w:customStyle="1" w:styleId="Char0">
    <w:name w:val="页脚 Char"/>
    <w:basedOn w:val="a0"/>
    <w:link w:val="a4"/>
    <w:uiPriority w:val="99"/>
    <w:rsid w:val="00BC5CC7"/>
    <w:rPr>
      <w:rFonts w:ascii="Times New Roman" w:eastAsia="宋体" w:hAnsi="Times New Roman" w:cs="Times New Roman"/>
      <w:sz w:val="18"/>
      <w:szCs w:val="18"/>
    </w:rPr>
  </w:style>
  <w:style w:type="paragraph" w:styleId="a5">
    <w:name w:val="Balloon Text"/>
    <w:basedOn w:val="a"/>
    <w:link w:val="Char1"/>
    <w:uiPriority w:val="99"/>
    <w:semiHidden/>
    <w:unhideWhenUsed/>
    <w:rsid w:val="00750637"/>
    <w:rPr>
      <w:sz w:val="18"/>
      <w:szCs w:val="18"/>
    </w:rPr>
  </w:style>
  <w:style w:type="character" w:customStyle="1" w:styleId="Char1">
    <w:name w:val="批注框文本 Char"/>
    <w:basedOn w:val="a0"/>
    <w:link w:val="a5"/>
    <w:uiPriority w:val="99"/>
    <w:semiHidden/>
    <w:rsid w:val="007506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0CBB-61FF-4D0C-9562-CCF14EF1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钟强</dc:creator>
  <cp:lastModifiedBy>王茹</cp:lastModifiedBy>
  <cp:revision>97</cp:revision>
  <cp:lastPrinted>2019-03-07T05:48:00Z</cp:lastPrinted>
  <dcterms:created xsi:type="dcterms:W3CDTF">2018-08-13T10:17:00Z</dcterms:created>
  <dcterms:modified xsi:type="dcterms:W3CDTF">2019-03-07T09:55:00Z</dcterms:modified>
</cp:coreProperties>
</file>