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sz w:val="44"/>
          <w:szCs w:val="44"/>
        </w:rPr>
      </w:pPr>
      <w:r>
        <w:rPr>
          <w:rFonts w:hint="eastAsia" w:ascii="仿宋_GB2312" w:hAnsi="仿宋_GB2312" w:eastAsia="仿宋_GB2312" w:cs="仿宋_GB2312"/>
          <w:b/>
          <w:bCs w:val="0"/>
          <w:sz w:val="44"/>
          <w:szCs w:val="44"/>
          <w:lang w:val="en-US" w:eastAsia="zh-CN"/>
        </w:rPr>
        <w:t>公共管理学院</w:t>
      </w:r>
      <w:r>
        <w:rPr>
          <w:rFonts w:hint="eastAsia" w:ascii="仿宋_GB2312" w:hAnsi="仿宋_GB2312" w:eastAsia="仿宋_GB2312" w:cs="仿宋_GB2312"/>
          <w:b/>
          <w:bCs w:val="0"/>
          <w:sz w:val="44"/>
          <w:szCs w:val="44"/>
        </w:rPr>
        <w:t>研究生导师岗位聘任实施细则</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仿宋_GB2312" w:hAnsi="仿宋_GB2312" w:eastAsia="仿宋_GB2312" w:cs="仿宋_GB2312"/>
          <w:b/>
          <w:bCs w:val="0"/>
          <w:sz w:val="36"/>
          <w:szCs w:val="36"/>
          <w:lang w:val="en-US" w:eastAsia="zh-CN"/>
        </w:rPr>
      </w:pPr>
      <w:r>
        <w:rPr>
          <w:rFonts w:hint="eastAsia" w:ascii="仿宋_GB2312" w:hAnsi="仿宋_GB2312" w:eastAsia="仿宋_GB2312" w:cs="仿宋_GB2312"/>
          <w:b/>
          <w:bCs w:val="0"/>
          <w:sz w:val="44"/>
          <w:szCs w:val="44"/>
          <w:lang w:eastAsia="zh-CN"/>
        </w:rPr>
        <w:t>（</w:t>
      </w:r>
      <w:r>
        <w:rPr>
          <w:rFonts w:hint="eastAsia" w:ascii="仿宋_GB2312" w:hAnsi="仿宋_GB2312" w:eastAsia="仿宋_GB2312" w:cs="仿宋_GB2312"/>
          <w:b/>
          <w:bCs w:val="0"/>
          <w:sz w:val="44"/>
          <w:szCs w:val="44"/>
          <w:lang w:val="en-US" w:eastAsia="zh-CN"/>
        </w:rPr>
        <w:t>2021年修订）</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val="0"/>
          <w:sz w:val="44"/>
          <w:szCs w:val="44"/>
          <w:lang w:val="en-US" w:eastAsia="zh-CN"/>
        </w:rPr>
      </w:pPr>
    </w:p>
    <w:p>
      <w:pPr>
        <w:keepNext w:val="0"/>
        <w:keepLines w:val="0"/>
        <w:pageBreakBefore w:val="0"/>
        <w:widowControl w:val="0"/>
        <w:kinsoku/>
        <w:wordWrap/>
        <w:overflowPunct/>
        <w:topLinePunct w:val="0"/>
        <w:autoSpaceDE/>
        <w:autoSpaceDN/>
        <w:bidi w:val="0"/>
        <w:adjustRightInd/>
        <w:spacing w:line="36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为进一步加强</w:t>
      </w:r>
      <w:r>
        <w:rPr>
          <w:rFonts w:hint="eastAsia" w:ascii="仿宋_GB2312" w:eastAsia="仿宋_GB2312"/>
          <w:color w:val="auto"/>
          <w:sz w:val="32"/>
          <w:szCs w:val="32"/>
          <w:highlight w:val="none"/>
          <w:lang w:eastAsia="zh-CN"/>
        </w:rPr>
        <w:t>研究生</w:t>
      </w:r>
      <w:r>
        <w:rPr>
          <w:rFonts w:hint="eastAsia" w:ascii="仿宋_GB2312" w:eastAsia="仿宋_GB2312"/>
          <w:color w:val="auto"/>
          <w:sz w:val="32"/>
          <w:szCs w:val="32"/>
          <w:highlight w:val="none"/>
        </w:rPr>
        <w:t>导师队伍建设，健全</w:t>
      </w:r>
      <w:r>
        <w:rPr>
          <w:rFonts w:hint="eastAsia" w:ascii="仿宋_GB2312" w:eastAsia="仿宋_GB2312"/>
          <w:color w:val="auto"/>
          <w:sz w:val="32"/>
          <w:szCs w:val="32"/>
          <w:highlight w:val="none"/>
          <w:lang w:eastAsia="zh-CN"/>
        </w:rPr>
        <w:t>导师</w:t>
      </w:r>
      <w:r>
        <w:rPr>
          <w:rFonts w:hint="eastAsia" w:ascii="仿宋_GB2312" w:eastAsia="仿宋_GB2312"/>
          <w:color w:val="auto"/>
          <w:sz w:val="32"/>
          <w:szCs w:val="32"/>
          <w:highlight w:val="none"/>
        </w:rPr>
        <w:t>岗位聘任机制，根据</w:t>
      </w:r>
      <w:r>
        <w:rPr>
          <w:rFonts w:hint="eastAsia" w:ascii="仿宋_GB2312" w:eastAsia="仿宋_GB2312"/>
          <w:color w:val="auto"/>
          <w:sz w:val="32"/>
          <w:szCs w:val="32"/>
          <w:highlight w:val="none"/>
          <w:lang w:val="en-US" w:eastAsia="zh-CN"/>
        </w:rPr>
        <w:t>《华南农业大学硕士生导师岗位聘任办法》，结合我院学科发展规划、资源条件和人才培养等实际情况，</w:t>
      </w:r>
      <w:r>
        <w:rPr>
          <w:rFonts w:hint="eastAsia" w:ascii="仿宋_GB2312" w:eastAsia="仿宋_GB2312"/>
          <w:color w:val="auto"/>
          <w:sz w:val="32"/>
          <w:szCs w:val="32"/>
          <w:highlight w:val="none"/>
        </w:rPr>
        <w:t>特制定本</w:t>
      </w:r>
      <w:r>
        <w:rPr>
          <w:rFonts w:hint="eastAsia" w:ascii="仿宋_GB2312" w:eastAsia="仿宋_GB2312"/>
          <w:color w:val="auto"/>
          <w:sz w:val="32"/>
          <w:szCs w:val="32"/>
          <w:highlight w:val="none"/>
          <w:lang w:eastAsia="zh-CN"/>
        </w:rPr>
        <w:t>实施细则</w:t>
      </w:r>
      <w:r>
        <w:rPr>
          <w:rFonts w:hint="eastAsia" w:ascii="仿宋_GB2312" w:eastAsia="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642"/>
        <w:jc w:val="left"/>
        <w:textAlignment w:val="auto"/>
        <w:rPr>
          <w:rFonts w:hint="default" w:ascii="仿宋_GB2312" w:eastAsia="仿宋_GB2312"/>
          <w:b w:val="0"/>
          <w:bCs w:val="0"/>
          <w:color w:val="auto"/>
          <w:sz w:val="32"/>
          <w:szCs w:val="32"/>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firstLine="0" w:firstLineChars="0"/>
        <w:jc w:val="center"/>
        <w:textAlignment w:val="auto"/>
        <w:rPr>
          <w:rFonts w:hint="eastAsia" w:ascii="仿宋_GB2312" w:eastAsia="仿宋_GB2312"/>
          <w:b/>
          <w:bCs/>
          <w:color w:val="auto"/>
          <w:sz w:val="36"/>
          <w:szCs w:val="36"/>
          <w:highlight w:val="none"/>
          <w:lang w:eastAsia="zh-CN"/>
        </w:rPr>
      </w:pPr>
      <w:r>
        <w:rPr>
          <w:rFonts w:hint="eastAsia" w:ascii="仿宋_GB2312" w:eastAsia="仿宋_GB2312"/>
          <w:b/>
          <w:bCs/>
          <w:color w:val="auto"/>
          <w:sz w:val="36"/>
          <w:szCs w:val="36"/>
          <w:highlight w:val="none"/>
          <w:lang w:val="en-US" w:eastAsia="zh-CN"/>
        </w:rPr>
        <w:t xml:space="preserve"> </w:t>
      </w:r>
      <w:r>
        <w:rPr>
          <w:rFonts w:hint="eastAsia" w:ascii="仿宋_GB2312" w:eastAsia="仿宋_GB2312"/>
          <w:b/>
          <w:bCs/>
          <w:color w:val="auto"/>
          <w:sz w:val="36"/>
          <w:szCs w:val="36"/>
          <w:highlight w:val="none"/>
          <w:lang w:eastAsia="zh-CN"/>
        </w:rPr>
        <w:t>硕士生导师岗位聘任实施细则</w:t>
      </w:r>
    </w:p>
    <w:p>
      <w:pPr>
        <w:keepNext w:val="0"/>
        <w:keepLines w:val="0"/>
        <w:pageBreakBefore w:val="0"/>
        <w:widowControl/>
        <w:numPr>
          <w:ilvl w:val="-1"/>
          <w:numId w:val="0"/>
        </w:numPr>
        <w:kinsoku/>
        <w:wordWrap/>
        <w:overflowPunct/>
        <w:topLinePunct w:val="0"/>
        <w:autoSpaceDE/>
        <w:autoSpaceDN/>
        <w:bidi w:val="0"/>
        <w:adjustRightInd/>
        <w:spacing w:line="560" w:lineRule="exact"/>
        <w:ind w:leftChars="0" w:firstLine="640" w:firstLineChars="200"/>
        <w:jc w:val="left"/>
        <w:textAlignment w:val="auto"/>
        <w:rPr>
          <w:rFonts w:hint="eastAsia" w:ascii="仿宋_GB2312" w:eastAsia="仿宋_GB2312"/>
          <w:b w:val="0"/>
          <w:bCs w:val="0"/>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申请学术硕士生导师</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按学校硕士生导师岗位聘任办法执行。</w:t>
      </w:r>
    </w:p>
    <w:p>
      <w:pPr>
        <w:keepNext w:val="0"/>
        <w:keepLines w:val="0"/>
        <w:pageBreakBefore w:val="0"/>
        <w:widowControl/>
        <w:numPr>
          <w:ilvl w:val="-1"/>
          <w:numId w:val="0"/>
        </w:numPr>
        <w:kinsoku/>
        <w:wordWrap/>
        <w:overflowPunct/>
        <w:topLinePunct w:val="0"/>
        <w:autoSpaceDE/>
        <w:autoSpaceDN/>
        <w:bidi w:val="0"/>
        <w:adjustRightInd/>
        <w:spacing w:line="560" w:lineRule="exact"/>
        <w:ind w:leftChars="0" w:firstLine="640"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s="宋体"/>
          <w:color w:val="000000" w:themeColor="text1"/>
          <w:kern w:val="0"/>
          <w:sz w:val="32"/>
          <w:szCs w:val="32"/>
          <w:highlight w:val="none"/>
          <w14:textFill>
            <w14:solidFill>
              <w14:schemeClr w14:val="tx1"/>
            </w14:solidFill>
          </w14:textFill>
        </w:rPr>
        <w:t>申请</w:t>
      </w:r>
      <w:r>
        <w:rPr>
          <w:rFonts w:hint="eastAsia" w:ascii="仿宋_GB2312" w:eastAsia="仿宋_GB2312"/>
          <w:color w:val="000000" w:themeColor="text1"/>
          <w:sz w:val="32"/>
          <w:szCs w:val="32"/>
          <w:highlight w:val="none"/>
          <w14:textFill>
            <w14:solidFill>
              <w14:schemeClr w14:val="tx1"/>
            </w14:solidFill>
          </w14:textFill>
        </w:rPr>
        <w:t>专业学位硕士生导师的</w:t>
      </w:r>
      <w:r>
        <w:rPr>
          <w:rFonts w:hint="eastAsia" w:ascii="仿宋_GB2312" w:eastAsia="仿宋_GB2312"/>
          <w:color w:val="000000" w:themeColor="text1"/>
          <w:sz w:val="32"/>
          <w:szCs w:val="32"/>
          <w:highlight w:val="none"/>
          <w:lang w:val="en-US" w:eastAsia="zh-CN"/>
          <w14:textFill>
            <w14:solidFill>
              <w14:schemeClr w14:val="tx1"/>
            </w14:solidFill>
          </w14:textFill>
        </w:rPr>
        <w:t>资格条件、</w:t>
      </w:r>
      <w:r>
        <w:rPr>
          <w:rFonts w:hint="eastAsia" w:ascii="仿宋_GB2312" w:eastAsia="仿宋_GB2312"/>
          <w:color w:val="000000" w:themeColor="text1"/>
          <w:sz w:val="32"/>
          <w:szCs w:val="32"/>
          <w:highlight w:val="none"/>
          <w14:textFill>
            <w14:solidFill>
              <w14:schemeClr w14:val="tx1"/>
            </w14:solidFill>
          </w14:textFill>
        </w:rPr>
        <w:t>科研项目、经费及成果要求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eastAsia="仿宋_GB2312"/>
          <w:color w:val="000000" w:themeColor="text1"/>
          <w:sz w:val="32"/>
          <w:szCs w:val="32"/>
          <w:highlight w:val="none"/>
          <w:u w:val="none"/>
          <w:lang w:bidi="ar"/>
          <w14:textFill>
            <w14:solidFill>
              <w14:schemeClr w14:val="tx1"/>
            </w14:solidFill>
          </w14:textFill>
        </w:rPr>
      </w:pPr>
      <w:r>
        <w:rPr>
          <w:rFonts w:hint="eastAsia" w:ascii="仿宋_GB2312" w:eastAsia="仿宋_GB2312" w:hAnsiTheme="minorHAnsi" w:cstheme="minorBidi"/>
          <w:i w:val="0"/>
          <w:iCs w:val="0"/>
          <w:caps w:val="0"/>
          <w:color w:val="000000" w:themeColor="text1"/>
          <w:spacing w:val="0"/>
          <w:kern w:val="2"/>
          <w:sz w:val="32"/>
          <w:szCs w:val="32"/>
          <w:highlight w:val="none"/>
          <w:u w:val="none"/>
          <w:shd w:val="clear"/>
          <w:lang w:val="en-US" w:eastAsia="zh-CN" w:bidi="ar"/>
          <w14:textFill>
            <w14:solidFill>
              <w14:schemeClr w14:val="tx1"/>
            </w14:solidFill>
          </w14:textFill>
        </w:rPr>
        <w:t>（一）申请</w:t>
      </w:r>
      <w:r>
        <w:rPr>
          <w:rFonts w:hint="eastAsia" w:ascii="仿宋_GB2312" w:eastAsia="仿宋_GB2312"/>
          <w:color w:val="000000" w:themeColor="text1"/>
          <w:sz w:val="32"/>
          <w:szCs w:val="32"/>
          <w:highlight w:val="none"/>
          <w:u w:val="none"/>
          <w:lang w:bidi="ar"/>
          <w14:textFill>
            <w14:solidFill>
              <w14:schemeClr w14:val="tx1"/>
            </w14:solidFill>
          </w14:textFill>
        </w:rPr>
        <w:t>专业学位</w:t>
      </w:r>
      <w:r>
        <w:rPr>
          <w:rFonts w:hint="eastAsia" w:ascii="仿宋_GB2312" w:eastAsia="仿宋_GB2312" w:hAnsiTheme="minorHAnsi" w:cstheme="minorBidi"/>
          <w:i w:val="0"/>
          <w:iCs w:val="0"/>
          <w:caps w:val="0"/>
          <w:color w:val="000000" w:themeColor="text1"/>
          <w:spacing w:val="0"/>
          <w:kern w:val="2"/>
          <w:sz w:val="32"/>
          <w:szCs w:val="32"/>
          <w:highlight w:val="none"/>
          <w:u w:val="none"/>
          <w:shd w:val="clear"/>
          <w:lang w:val="en-US" w:eastAsia="zh-CN" w:bidi="ar"/>
          <w14:textFill>
            <w14:solidFill>
              <w14:schemeClr w14:val="tx1"/>
            </w14:solidFill>
          </w14:textFill>
        </w:rPr>
        <w:t>硕士生导师资格条件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eastAsia="仿宋_GB2312"/>
          <w:color w:val="000000" w:themeColor="text1"/>
          <w:sz w:val="32"/>
          <w:szCs w:val="32"/>
          <w:highlight w:val="none"/>
          <w:u w:val="none"/>
          <w:lang w:bidi="ar"/>
          <w14:textFill>
            <w14:solidFill>
              <w14:schemeClr w14:val="tx1"/>
            </w14:solidFill>
          </w14:textFill>
        </w:rPr>
      </w:pPr>
      <w:r>
        <w:rPr>
          <w:rFonts w:hint="eastAsia" w:ascii="仿宋_GB2312" w:eastAsia="仿宋_GB2312" w:hAnsiTheme="minorHAnsi" w:cstheme="minorBidi"/>
          <w:i w:val="0"/>
          <w:iCs w:val="0"/>
          <w:caps w:val="0"/>
          <w:color w:val="000000" w:themeColor="text1"/>
          <w:spacing w:val="0"/>
          <w:kern w:val="2"/>
          <w:sz w:val="32"/>
          <w:szCs w:val="32"/>
          <w:highlight w:val="none"/>
          <w:u w:val="none"/>
          <w:shd w:val="clear"/>
          <w:lang w:val="en-US" w:eastAsia="zh-CN" w:bidi="ar"/>
          <w14:textFill>
            <w14:solidFill>
              <w14:schemeClr w14:val="tx1"/>
            </w14:solidFill>
          </w14:textFill>
        </w:rPr>
        <w:t>1.拥护党和国家的方针政策，热爱研究生教育事业，治学严谨，作风正派；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eastAsia="仿宋_GB2312"/>
          <w:color w:val="000000" w:themeColor="text1"/>
          <w:sz w:val="32"/>
          <w:szCs w:val="32"/>
          <w:highlight w:val="none"/>
          <w:u w:val="none"/>
          <w:lang w:bidi="ar"/>
          <w14:textFill>
            <w14:solidFill>
              <w14:schemeClr w14:val="tx1"/>
            </w14:solidFill>
          </w14:textFill>
        </w:rPr>
      </w:pPr>
      <w:r>
        <w:rPr>
          <w:rFonts w:hint="eastAsia" w:ascii="仿宋_GB2312" w:eastAsia="仿宋_GB2312" w:hAnsiTheme="minorHAnsi" w:cstheme="minorBidi"/>
          <w:i w:val="0"/>
          <w:iCs w:val="0"/>
          <w:caps w:val="0"/>
          <w:color w:val="000000" w:themeColor="text1"/>
          <w:spacing w:val="0"/>
          <w:kern w:val="2"/>
          <w:sz w:val="32"/>
          <w:szCs w:val="32"/>
          <w:highlight w:val="none"/>
          <w:u w:val="none"/>
          <w:shd w:val="clear"/>
          <w:lang w:val="en-US" w:eastAsia="zh-CN" w:bidi="ar"/>
          <w14:textFill>
            <w14:solidFill>
              <w14:schemeClr w14:val="tx1"/>
            </w14:solidFill>
          </w14:textFill>
        </w:rPr>
        <w:t>2.具有高尚的学术道德与良好的立德树人意识，近两年未因学术不端、违反师德、违法违纪等行为受到学校党纪政纪处分；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eastAsia="仿宋_GB2312"/>
          <w:color w:val="000000" w:themeColor="text1"/>
          <w:sz w:val="32"/>
          <w:szCs w:val="32"/>
          <w:highlight w:val="none"/>
          <w:u w:val="none"/>
          <w:lang w:bidi="ar"/>
          <w14:textFill>
            <w14:solidFill>
              <w14:schemeClr w14:val="tx1"/>
            </w14:solidFill>
          </w14:textFill>
        </w:rPr>
      </w:pPr>
      <w:r>
        <w:rPr>
          <w:rFonts w:hint="eastAsia" w:ascii="仿宋_GB2312" w:eastAsia="仿宋_GB2312" w:hAnsiTheme="minorHAnsi" w:cstheme="minorBidi"/>
          <w:i w:val="0"/>
          <w:iCs w:val="0"/>
          <w:caps w:val="0"/>
          <w:color w:val="000000" w:themeColor="text1"/>
          <w:spacing w:val="0"/>
          <w:kern w:val="2"/>
          <w:sz w:val="32"/>
          <w:szCs w:val="32"/>
          <w:highlight w:val="none"/>
          <w:u w:val="none"/>
          <w:shd w:val="clear"/>
          <w:lang w:val="en-US" w:eastAsia="zh-CN" w:bidi="ar"/>
          <w14:textFill>
            <w14:solidFill>
              <w14:schemeClr w14:val="tx1"/>
            </w14:solidFill>
          </w14:textFill>
        </w:rPr>
        <w:t>3.具有坚实的专业知识和稳定的研究方向，学术造诣较高，科研工作经验丰富；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eastAsia="仿宋_GB2312"/>
          <w:color w:val="000000" w:themeColor="text1"/>
          <w:sz w:val="32"/>
          <w:szCs w:val="32"/>
          <w:highlight w:val="none"/>
          <w:u w:val="none"/>
          <w:lang w:bidi="ar"/>
          <w14:textFill>
            <w14:solidFill>
              <w14:schemeClr w14:val="tx1"/>
            </w14:solidFill>
          </w14:textFill>
        </w:rPr>
      </w:pPr>
      <w:r>
        <w:rPr>
          <w:rFonts w:hint="eastAsia" w:ascii="仿宋_GB2312" w:eastAsia="仿宋_GB2312" w:hAnsiTheme="minorHAnsi" w:cstheme="minorBidi"/>
          <w:i w:val="0"/>
          <w:iCs w:val="0"/>
          <w:caps w:val="0"/>
          <w:color w:val="000000" w:themeColor="text1"/>
          <w:spacing w:val="0"/>
          <w:kern w:val="2"/>
          <w:sz w:val="32"/>
          <w:szCs w:val="32"/>
          <w:highlight w:val="none"/>
          <w:u w:val="none"/>
          <w:shd w:val="clear"/>
          <w:lang w:val="en-US" w:eastAsia="zh-CN" w:bidi="ar"/>
          <w14:textFill>
            <w14:solidFill>
              <w14:schemeClr w14:val="tx1"/>
            </w14:solidFill>
          </w14:textFill>
        </w:rPr>
        <w:t>4.身体健康，</w:t>
      </w:r>
      <w:r>
        <w:rPr>
          <w:rFonts w:hint="eastAsia" w:ascii="仿宋_GB2312" w:eastAsia="仿宋_GB2312"/>
          <w:color w:val="000000" w:themeColor="text1"/>
          <w:sz w:val="32"/>
          <w:szCs w:val="32"/>
          <w:highlight w:val="none"/>
          <w:u w:val="none"/>
          <w:lang w:val="en-US" w:eastAsia="zh-CN" w:bidi="ar"/>
          <w14:textFill>
            <w14:solidFill>
              <w14:schemeClr w14:val="tx1"/>
            </w14:solidFill>
          </w14:textFill>
        </w:rPr>
        <w:t>原则上申请聘任年龄不超过56周岁（截至申请当年8月31日）</w:t>
      </w:r>
      <w:r>
        <w:rPr>
          <w:rFonts w:hint="eastAsia" w:ascii="仿宋_GB2312" w:eastAsia="仿宋_GB2312" w:hAnsiTheme="minorHAnsi" w:cstheme="minorBidi"/>
          <w:i w:val="0"/>
          <w:iCs w:val="0"/>
          <w:caps w:val="0"/>
          <w:color w:val="000000" w:themeColor="text1"/>
          <w:spacing w:val="0"/>
          <w:kern w:val="2"/>
          <w:sz w:val="32"/>
          <w:szCs w:val="32"/>
          <w:highlight w:val="none"/>
          <w:u w:val="none"/>
          <w:shd w:val="clear"/>
          <w:lang w:val="en-US" w:eastAsia="zh-CN" w:bidi="ar"/>
          <w14:textFill>
            <w14:solidFill>
              <w14:schemeClr w14:val="tx1"/>
            </w14:solidFill>
          </w14:textFill>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eastAsia="仿宋_GB2312"/>
          <w:color w:val="000000" w:themeColor="text1"/>
          <w:sz w:val="32"/>
          <w:szCs w:val="32"/>
          <w:highlight w:val="none"/>
          <w:u w:val="none"/>
          <w:lang w:bidi="ar"/>
          <w14:textFill>
            <w14:solidFill>
              <w14:schemeClr w14:val="tx1"/>
            </w14:solidFill>
          </w14:textFill>
        </w:rPr>
      </w:pPr>
      <w:r>
        <w:rPr>
          <w:rFonts w:hint="eastAsia" w:ascii="仿宋_GB2312" w:eastAsia="仿宋_GB2312" w:hAnsiTheme="minorHAnsi" w:cstheme="minorBidi"/>
          <w:i w:val="0"/>
          <w:iCs w:val="0"/>
          <w:caps w:val="0"/>
          <w:color w:val="000000" w:themeColor="text1"/>
          <w:spacing w:val="0"/>
          <w:kern w:val="2"/>
          <w:sz w:val="32"/>
          <w:szCs w:val="32"/>
          <w:highlight w:val="none"/>
          <w:u w:val="none"/>
          <w:shd w:val="clear"/>
          <w:lang w:val="en-US" w:eastAsia="zh-CN" w:bidi="ar"/>
          <w14:textFill>
            <w14:solidFill>
              <w14:schemeClr w14:val="tx1"/>
            </w14:solidFill>
          </w14:textFill>
        </w:rPr>
        <w:t>5.硕士生导师岗位聘任申请者应具有副高以上职称（含首聘教授、在聘青年教授、校内聘用教授、青年副教授、首聘副教授），或具有中级职称并有博士学位。</w:t>
      </w:r>
    </w:p>
    <w:p>
      <w:pPr>
        <w:keepNext w:val="0"/>
        <w:keepLines w:val="0"/>
        <w:pageBreakBefore w:val="0"/>
        <w:widowControl/>
        <w:numPr>
          <w:ilvl w:val="-1"/>
          <w:numId w:val="0"/>
        </w:numPr>
        <w:kinsoku/>
        <w:wordWrap/>
        <w:overflowPunct/>
        <w:topLinePunct w:val="0"/>
        <w:autoSpaceDE/>
        <w:autoSpaceDN/>
        <w:bidi w:val="0"/>
        <w:adjustRightInd/>
        <w:spacing w:line="560" w:lineRule="exact"/>
        <w:ind w:leftChars="0" w:firstLine="640" w:firstLineChars="200"/>
        <w:jc w:val="left"/>
        <w:textAlignment w:val="auto"/>
        <w:rPr>
          <w:rFonts w:hint="eastAsia" w:ascii="仿宋_GB2312" w:eastAsia="仿宋_GB2312"/>
          <w:color w:val="000000" w:themeColor="text1"/>
          <w:sz w:val="32"/>
          <w:szCs w:val="32"/>
          <w:highlight w:val="none"/>
          <w14:textFill>
            <w14:solidFill>
              <w14:schemeClr w14:val="tx1"/>
            </w14:solidFill>
          </w14:textFill>
        </w:rPr>
      </w:pPr>
    </w:p>
    <w:p>
      <w:pPr>
        <w:numPr>
          <w:ilvl w:val="-1"/>
          <w:numId w:val="0"/>
        </w:numPr>
        <w:spacing w:line="560" w:lineRule="exact"/>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科研项目。</w:t>
      </w:r>
    </w:p>
    <w:p>
      <w:pPr>
        <w:spacing w:line="560"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申请者近三年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申获</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科研项目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之一：</w:t>
      </w:r>
    </w:p>
    <w:p>
      <w:pPr>
        <w:widowControl/>
        <w:numPr>
          <w:ilvl w:val="-1"/>
          <w:numId w:val="0"/>
        </w:numPr>
        <w:pBdr>
          <w:top w:val="none" w:color="auto" w:sz="0" w:space="0"/>
          <w:left w:val="none" w:color="auto" w:sz="0" w:space="0"/>
          <w:bottom w:val="none" w:color="auto" w:sz="0" w:space="0"/>
          <w:right w:val="none" w:color="auto" w:sz="0" w:space="0"/>
        </w:pBdr>
        <w:spacing w:after="0" w:line="560" w:lineRule="exact"/>
        <w:ind w:right="0" w:firstLine="640" w:firstLineChars="200"/>
        <w:jc w:val="left"/>
        <w:rPr>
          <w:rFonts w:hint="eastAsia" w:ascii="仿宋_GB2312" w:eastAsia="仿宋_GB2312" w:hAnsiTheme="minorHAnsi" w:cstheme="minorBidi"/>
          <w:i w:val="0"/>
          <w:iCs w:val="0"/>
          <w:caps w:val="0"/>
          <w:color w:val="000000" w:themeColor="text1"/>
          <w:spacing w:val="0"/>
          <w:kern w:val="2"/>
          <w:sz w:val="32"/>
          <w:szCs w:val="32"/>
          <w:highlight w:val="none"/>
          <w:u w:val="none"/>
          <w:shd w:val="clear"/>
          <w:lang w:val="en-US" w:eastAsia="zh-CN" w:bidi="ar"/>
          <w14:textFill>
            <w14:solidFill>
              <w14:schemeClr w14:val="tx1"/>
            </w14:solidFill>
          </w14:textFill>
        </w:rPr>
      </w:pPr>
      <w:r>
        <w:rPr>
          <w:rFonts w:hint="eastAsia" w:ascii="仿宋_GB2312" w:eastAsia="仿宋_GB2312" w:cstheme="minorBidi"/>
          <w:color w:val="000000" w:themeColor="text1"/>
          <w:sz w:val="32"/>
          <w:szCs w:val="32"/>
          <w:highlight w:val="none"/>
          <w:lang w:val="en-US" w:eastAsia="zh-CN"/>
          <w14:textFill>
            <w14:solidFill>
              <w14:schemeClr w14:val="tx1"/>
            </w14:solidFill>
          </w14:textFill>
        </w:rPr>
        <w:t>1.</w:t>
      </w:r>
      <w:r>
        <w:rPr>
          <w:rFonts w:hint="eastAsia" w:ascii="仿宋_GB2312" w:eastAsia="仿宋_GB2312" w:hAnsiTheme="minorHAnsi" w:cstheme="minorBidi"/>
          <w:color w:val="000000" w:themeColor="text1"/>
          <w:sz w:val="32"/>
          <w:szCs w:val="32"/>
          <w:highlight w:val="none"/>
          <w14:textFill>
            <w14:solidFill>
              <w14:schemeClr w14:val="tx1"/>
            </w14:solidFill>
          </w14:textFill>
        </w:rPr>
        <w:t>近三年至少主持1项</w:t>
      </w:r>
      <w:r>
        <w:rPr>
          <w:rFonts w:hint="eastAsia" w:ascii="仿宋_GB2312" w:eastAsia="仿宋_GB2312" w:hAnsiTheme="minorHAnsi"/>
          <w:bCs w:val="0"/>
          <w:color w:val="000000" w:themeColor="text1"/>
          <w:kern w:val="2"/>
          <w:sz w:val="32"/>
          <w:szCs w:val="32"/>
          <w:highlight w:val="none"/>
          <w:lang w:val="en-US" w:eastAsia="zh-CN"/>
          <w14:textFill>
            <w14:solidFill>
              <w14:schemeClr w14:val="tx1"/>
            </w14:solidFill>
          </w14:textFill>
        </w:rPr>
        <w:t>C</w:t>
      </w:r>
      <w:r>
        <w:rPr>
          <w:rFonts w:hint="eastAsia" w:ascii="仿宋_GB2312" w:eastAsia="仿宋_GB2312" w:hAnsiTheme="minorHAnsi" w:cstheme="minorBidi"/>
          <w:color w:val="000000" w:themeColor="text1"/>
          <w:sz w:val="32"/>
          <w:szCs w:val="32"/>
          <w:highlight w:val="none"/>
          <w14:textFill>
            <w14:solidFill>
              <w14:schemeClr w14:val="tx1"/>
            </w14:solidFill>
          </w14:textFill>
        </w:rPr>
        <w:t>类以上科研项目</w:t>
      </w:r>
      <w:r>
        <w:rPr>
          <w:rFonts w:hint="eastAsia" w:ascii="仿宋_GB2312" w:eastAsia="仿宋_GB2312" w:hAnsiTheme="minorHAnsi" w:cstheme="minorBidi"/>
          <w:color w:val="000000" w:themeColor="text1"/>
          <w:sz w:val="32"/>
          <w:szCs w:val="32"/>
          <w:highlight w:val="none"/>
          <w:lang w:eastAsia="zh-CN"/>
          <w14:textFill>
            <w14:solidFill>
              <w14:schemeClr w14:val="tx1"/>
            </w14:solidFill>
          </w14:textFill>
        </w:rPr>
        <w:t>（包括纵向项目和横向项目），</w:t>
      </w:r>
      <w:r>
        <w:rPr>
          <w:rFonts w:hint="eastAsia" w:ascii="仿宋_GB2312" w:eastAsia="仿宋_GB2312" w:hAnsiTheme="minorHAnsi" w:cstheme="minorBidi"/>
          <w:i w:val="0"/>
          <w:iCs w:val="0"/>
          <w:caps w:val="0"/>
          <w:color w:val="000000" w:themeColor="text1"/>
          <w:spacing w:val="0"/>
          <w:kern w:val="2"/>
          <w:sz w:val="32"/>
          <w:szCs w:val="32"/>
          <w:highlight w:val="none"/>
          <w:u w:val="none"/>
          <w:shd w:val="clear"/>
          <w:lang w:val="en-US" w:eastAsia="zh-CN" w:bidi="ar"/>
          <w14:textFill>
            <w14:solidFill>
              <w14:schemeClr w14:val="tx1"/>
            </w14:solidFill>
          </w14:textFill>
        </w:rPr>
        <w:t>且实际可支配经费2万元以</w:t>
      </w:r>
      <w:r>
        <w:rPr>
          <w:rFonts w:hint="eastAsia" w:ascii="仿宋_GB2312" w:eastAsia="仿宋_GB2312" w:hAnsiTheme="minorHAnsi" w:cstheme="minorBidi"/>
          <w:b w:val="0"/>
          <w:bCs w:val="0"/>
          <w:i w:val="0"/>
          <w:iCs w:val="0"/>
          <w:caps w:val="0"/>
          <w:color w:val="000000" w:themeColor="text1"/>
          <w:spacing w:val="0"/>
          <w:kern w:val="2"/>
          <w:sz w:val="32"/>
          <w:szCs w:val="32"/>
          <w:highlight w:val="none"/>
          <w:u w:val="none"/>
          <w:shd w:val="clear"/>
          <w:lang w:val="en-US" w:eastAsia="zh-CN" w:bidi="ar"/>
          <w14:textFill>
            <w14:solidFill>
              <w14:schemeClr w14:val="tx1"/>
            </w14:solidFill>
          </w14:textFill>
        </w:rPr>
        <w:t>上。</w:t>
      </w:r>
    </w:p>
    <w:p>
      <w:pPr>
        <w:widowControl/>
        <w:numPr>
          <w:ilvl w:val="0"/>
          <w:numId w:val="0"/>
        </w:numPr>
        <w:pBdr>
          <w:top w:val="none" w:color="auto" w:sz="0" w:space="0"/>
          <w:left w:val="none" w:color="auto" w:sz="0" w:space="0"/>
          <w:bottom w:val="none" w:color="auto" w:sz="0" w:space="0"/>
          <w:right w:val="none" w:color="auto" w:sz="0" w:space="0"/>
        </w:pBdr>
        <w:spacing w:after="0" w:line="560" w:lineRule="exact"/>
        <w:ind w:left="0" w:right="0" w:firstLine="640" w:firstLineChars="200"/>
        <w:jc w:val="left"/>
        <w:rPr>
          <w:rFonts w:hint="eastAsia" w:ascii="仿宋_GB2312" w:eastAsia="仿宋_GB2312" w:hAnsiTheme="minorHAnsi" w:cstheme="minorBidi"/>
          <w:i w:val="0"/>
          <w:iCs w:val="0"/>
          <w:caps w:val="0"/>
          <w:color w:val="000000" w:themeColor="text1"/>
          <w:spacing w:val="0"/>
          <w:kern w:val="2"/>
          <w:sz w:val="32"/>
          <w:szCs w:val="32"/>
          <w:highlight w:val="none"/>
          <w:u w:val="none"/>
          <w:shd w:val="clear"/>
          <w:lang w:val="en-US" w:eastAsia="zh-CN" w:bidi="ar"/>
          <w14:textFill>
            <w14:solidFill>
              <w14:schemeClr w14:val="tx1"/>
            </w14:solidFill>
          </w14:textFill>
        </w:rPr>
      </w:pPr>
      <w:r>
        <w:rPr>
          <w:rFonts w:hint="eastAsia" w:ascii="仿宋_GB2312" w:eastAsia="仿宋_GB2312" w:cstheme="minorBidi"/>
          <w:i w:val="0"/>
          <w:iCs w:val="0"/>
          <w:caps w:val="0"/>
          <w:color w:val="000000" w:themeColor="text1"/>
          <w:spacing w:val="0"/>
          <w:kern w:val="2"/>
          <w:sz w:val="32"/>
          <w:szCs w:val="32"/>
          <w:highlight w:val="none"/>
          <w:u w:val="none"/>
          <w:shd w:val="clear"/>
          <w:lang w:val="en-US" w:eastAsia="zh-CN" w:bidi="ar"/>
          <w14:textFill>
            <w14:solidFill>
              <w14:schemeClr w14:val="tx1"/>
            </w14:solidFill>
          </w14:textFill>
        </w:rPr>
        <w:t>2.</w:t>
      </w:r>
      <w:r>
        <w:rPr>
          <w:rFonts w:hint="eastAsia" w:ascii="仿宋_GB2312" w:eastAsia="仿宋_GB2312" w:hAnsiTheme="minorHAnsi" w:cstheme="minorBidi"/>
          <w:i w:val="0"/>
          <w:iCs w:val="0"/>
          <w:caps w:val="0"/>
          <w:color w:val="000000" w:themeColor="text1"/>
          <w:spacing w:val="0"/>
          <w:kern w:val="2"/>
          <w:sz w:val="32"/>
          <w:szCs w:val="32"/>
          <w:highlight w:val="none"/>
          <w:u w:val="none"/>
          <w:shd w:val="clear"/>
          <w:lang w:val="en-US" w:eastAsia="zh-CN" w:bidi="ar"/>
          <w14:textFill>
            <w14:solidFill>
              <w14:schemeClr w14:val="tx1"/>
            </w14:solidFill>
          </w14:textFill>
        </w:rPr>
        <w:t>近三年主持其他科研课题1项（含纵向和横向），且实际可支配经费3万元以</w:t>
      </w:r>
      <w:r>
        <w:rPr>
          <w:rFonts w:hint="eastAsia" w:ascii="仿宋_GB2312" w:eastAsia="仿宋_GB2312" w:hAnsiTheme="minorHAnsi" w:cstheme="minorBidi"/>
          <w:b w:val="0"/>
          <w:bCs w:val="0"/>
          <w:i w:val="0"/>
          <w:iCs w:val="0"/>
          <w:caps w:val="0"/>
          <w:color w:val="000000" w:themeColor="text1"/>
          <w:spacing w:val="0"/>
          <w:kern w:val="2"/>
          <w:sz w:val="32"/>
          <w:szCs w:val="32"/>
          <w:highlight w:val="none"/>
          <w:u w:val="none"/>
          <w:shd w:val="clear"/>
          <w:lang w:val="en-US" w:eastAsia="zh-CN" w:bidi="ar"/>
          <w14:textFill>
            <w14:solidFill>
              <w14:schemeClr w14:val="tx1"/>
            </w14:solidFill>
          </w14:textFill>
        </w:rPr>
        <w:t>上。</w:t>
      </w:r>
    </w:p>
    <w:p>
      <w:pPr>
        <w:spacing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三</w:t>
      </w:r>
      <w:r>
        <w:rPr>
          <w:rFonts w:hint="eastAsia" w:ascii="仿宋_GB2312" w:eastAsia="仿宋_GB2312"/>
          <w:color w:val="000000" w:themeColor="text1"/>
          <w:sz w:val="32"/>
          <w:szCs w:val="32"/>
          <w:highlight w:val="none"/>
          <w:lang w:eastAsia="zh-CN"/>
          <w14:textFill>
            <w14:solidFill>
              <w14:schemeClr w14:val="tx1"/>
            </w14:solidFill>
          </w14:textFill>
        </w:rPr>
        <w:t>）成果要求。</w:t>
      </w:r>
    </w:p>
    <w:p>
      <w:pPr>
        <w:spacing w:line="560" w:lineRule="exact"/>
        <w:ind w:firstLine="640" w:firstLineChars="200"/>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申请者近三年获得以下成果之一：</w:t>
      </w:r>
    </w:p>
    <w:p>
      <w:pPr>
        <w:numPr>
          <w:ilvl w:val="-1"/>
          <w:numId w:val="0"/>
        </w:numPr>
        <w:spacing w:line="560" w:lineRule="exact"/>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hAnsiTheme="minorHAnsi"/>
          <w:color w:val="000000" w:themeColor="text1"/>
          <w:sz w:val="32"/>
          <w:szCs w:val="32"/>
          <w:highlight w:val="none"/>
          <w14:textFill>
            <w14:solidFill>
              <w14:schemeClr w14:val="tx1"/>
            </w14:solidFill>
          </w14:textFill>
        </w:rPr>
        <w:t>以第一作者或通讯作者</w:t>
      </w:r>
      <w:r>
        <w:rPr>
          <w:rFonts w:hint="eastAsia" w:ascii="仿宋_GB2312" w:eastAsia="仿宋_GB2312"/>
          <w:color w:val="000000" w:themeColor="text1"/>
          <w:sz w:val="32"/>
          <w:szCs w:val="32"/>
          <w:highlight w:val="none"/>
          <w14:textFill>
            <w14:solidFill>
              <w14:schemeClr w14:val="tx1"/>
            </w14:solidFill>
          </w14:textFill>
        </w:rPr>
        <w:t>发表1篇</w:t>
      </w:r>
      <w:r>
        <w:rPr>
          <w:rFonts w:hint="eastAsia" w:ascii="Times New Roman" w:hAnsi="Times New Roman" w:eastAsia="仿宋_GB2312"/>
          <w:bCs/>
          <w:color w:val="000000" w:themeColor="text1"/>
          <w:kern w:val="0"/>
          <w:sz w:val="32"/>
          <w:szCs w:val="32"/>
          <w:highlight w:val="none"/>
          <w:lang w:val="en-US" w:eastAsia="zh-CN"/>
          <w14:textFill>
            <w14:solidFill>
              <w14:schemeClr w14:val="tx1"/>
            </w14:solidFill>
          </w14:textFill>
        </w:rPr>
        <w:t>C</w:t>
      </w:r>
      <w:r>
        <w:rPr>
          <w:rFonts w:hint="eastAsia" w:ascii="仿宋_GB2312" w:eastAsia="仿宋_GB2312"/>
          <w:color w:val="000000" w:themeColor="text1"/>
          <w:sz w:val="32"/>
          <w:szCs w:val="32"/>
          <w:highlight w:val="none"/>
          <w14:textFill>
            <w14:solidFill>
              <w14:schemeClr w14:val="tx1"/>
            </w14:solidFill>
          </w14:textFill>
        </w:rPr>
        <w:t>类以上</w:t>
      </w:r>
      <w:r>
        <w:rPr>
          <w:rFonts w:hint="eastAsia" w:ascii="仿宋_GB2312" w:eastAsia="仿宋_GB2312"/>
          <w:color w:val="000000" w:themeColor="text1"/>
          <w:sz w:val="32"/>
          <w:szCs w:val="32"/>
          <w:highlight w:val="none"/>
          <w:lang w:val="en-US" w:eastAsia="zh-CN"/>
          <w14:textFill>
            <w14:solidFill>
              <w14:schemeClr w14:val="tx1"/>
            </w14:solidFill>
          </w14:textFill>
        </w:rPr>
        <w:t>学术</w:t>
      </w:r>
      <w:r>
        <w:rPr>
          <w:rFonts w:hint="eastAsia" w:ascii="仿宋_GB2312" w:eastAsia="仿宋_GB2312"/>
          <w:color w:val="000000" w:themeColor="text1"/>
          <w:sz w:val="32"/>
          <w:szCs w:val="32"/>
          <w:highlight w:val="none"/>
          <w14:textFill>
            <w14:solidFill>
              <w14:schemeClr w14:val="tx1"/>
            </w14:solidFill>
          </w14:textFill>
        </w:rPr>
        <w:t>论文</w:t>
      </w:r>
      <w:r>
        <w:rPr>
          <w:rFonts w:hint="eastAsia" w:ascii="仿宋_GB2312" w:eastAsia="仿宋_GB2312"/>
          <w:color w:val="000000" w:themeColor="text1"/>
          <w:sz w:val="32"/>
          <w:szCs w:val="32"/>
          <w:highlight w:val="none"/>
          <w:lang w:val="en-US" w:eastAsia="zh-CN"/>
          <w14:textFill>
            <w14:solidFill>
              <w14:schemeClr w14:val="tx1"/>
            </w14:solidFill>
          </w14:textFill>
        </w:rPr>
        <w:t>；</w:t>
      </w:r>
    </w:p>
    <w:p>
      <w:pPr>
        <w:pStyle w:val="3"/>
        <w:numPr>
          <w:ilvl w:val="-1"/>
          <w:numId w:val="0"/>
        </w:numPr>
        <w:spacing w:line="560" w:lineRule="exact"/>
        <w:ind w:left="0" w:firstLine="640" w:firstLineChars="200"/>
        <w:rPr>
          <w:rFonts w:hint="eastAsia" w:ascii="Times New Roman" w:hAnsi="Times New Roman" w:eastAsia="仿宋_GB2312"/>
          <w:bCs/>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bCs/>
          <w:color w:val="000000" w:themeColor="text1"/>
          <w:kern w:val="0"/>
          <w:sz w:val="32"/>
          <w:szCs w:val="32"/>
          <w:highlight w:val="none"/>
          <w:lang w:val="en-US" w:eastAsia="zh-CN"/>
          <w14:textFill>
            <w14:solidFill>
              <w14:schemeClr w14:val="tx1"/>
            </w14:solidFill>
          </w14:textFill>
        </w:rPr>
        <w:t>2.</w:t>
      </w:r>
      <w:r>
        <w:rPr>
          <w:rFonts w:hint="eastAsia" w:ascii="Times New Roman" w:hAnsi="Times New Roman" w:eastAsia="仿宋_GB2312"/>
          <w:bCs/>
          <w:color w:val="000000" w:themeColor="text1"/>
          <w:kern w:val="0"/>
          <w:sz w:val="32"/>
          <w:szCs w:val="32"/>
          <w:highlight w:val="none"/>
          <w:lang w:eastAsia="zh-CN"/>
          <w14:textFill>
            <w14:solidFill>
              <w14:schemeClr w14:val="tx1"/>
            </w14:solidFill>
          </w14:textFill>
        </w:rPr>
        <w:t>获</w:t>
      </w:r>
      <w:r>
        <w:rPr>
          <w:rFonts w:hint="eastAsia" w:ascii="Times New Roman" w:hAnsi="Times New Roman" w:eastAsia="仿宋_GB2312"/>
          <w:bCs/>
          <w:color w:val="000000" w:themeColor="text1"/>
          <w:kern w:val="0"/>
          <w:sz w:val="32"/>
          <w:szCs w:val="32"/>
          <w:highlight w:val="none"/>
          <w:lang w:val="en-US" w:eastAsia="zh-CN"/>
          <w14:textFill>
            <w14:solidFill>
              <w14:schemeClr w14:val="tx1"/>
            </w14:solidFill>
          </w14:textFill>
        </w:rPr>
        <w:t>C类科研成果，或</w:t>
      </w:r>
      <w:r>
        <w:rPr>
          <w:rFonts w:hint="eastAsia" w:ascii="Times New Roman" w:hAnsi="Times New Roman" w:eastAsia="仿宋_GB2312"/>
          <w:bCs/>
          <w:color w:val="000000" w:themeColor="text1"/>
          <w:kern w:val="0"/>
          <w:sz w:val="32"/>
          <w:szCs w:val="32"/>
          <w:highlight w:val="none"/>
          <w14:textFill>
            <w14:solidFill>
              <w14:schemeClr w14:val="tx1"/>
            </w14:solidFill>
          </w14:textFill>
        </w:rPr>
        <w:t>获</w:t>
      </w:r>
      <w:r>
        <w:rPr>
          <w:rFonts w:hint="eastAsia" w:ascii="Times New Roman" w:hAnsi="Times New Roman" w:eastAsia="仿宋_GB2312"/>
          <w:bCs/>
          <w:color w:val="000000" w:themeColor="text1"/>
          <w:kern w:val="0"/>
          <w:sz w:val="32"/>
          <w:szCs w:val="32"/>
          <w:highlight w:val="none"/>
          <w:lang w:val="en-US" w:eastAsia="zh-CN"/>
          <w14:textFill>
            <w14:solidFill>
              <w14:schemeClr w14:val="tx1"/>
            </w14:solidFill>
          </w14:textFill>
        </w:rPr>
        <w:t>B类科研成果</w:t>
      </w:r>
      <w:r>
        <w:rPr>
          <w:rFonts w:hint="eastAsia" w:ascii="Times New Roman" w:hAnsi="Times New Roman" w:eastAsia="仿宋_GB2312"/>
          <w:bCs/>
          <w:color w:val="000000" w:themeColor="text1"/>
          <w:kern w:val="0"/>
          <w:sz w:val="32"/>
          <w:szCs w:val="32"/>
          <w:highlight w:val="none"/>
          <w14:textFill>
            <w14:solidFill>
              <w14:schemeClr w14:val="tx1"/>
            </w14:solidFill>
          </w14:textFill>
        </w:rPr>
        <w:t>前</w:t>
      </w:r>
      <w:r>
        <w:rPr>
          <w:rFonts w:hint="eastAsia" w:ascii="Times New Roman" w:hAnsi="Times New Roman" w:eastAsia="仿宋_GB2312"/>
          <w:bCs/>
          <w:color w:val="000000" w:themeColor="text1"/>
          <w:kern w:val="0"/>
          <w:sz w:val="32"/>
          <w:szCs w:val="32"/>
          <w:highlight w:val="none"/>
          <w:lang w:val="en-US" w:eastAsia="zh-CN"/>
          <w14:textFill>
            <w14:solidFill>
              <w14:schemeClr w14:val="tx1"/>
            </w14:solidFill>
          </w14:textFill>
        </w:rPr>
        <w:t>3</w:t>
      </w:r>
      <w:r>
        <w:rPr>
          <w:rFonts w:hint="eastAsia" w:ascii="Times New Roman" w:hAnsi="Times New Roman" w:eastAsia="仿宋_GB2312"/>
          <w:bCs/>
          <w:color w:val="000000" w:themeColor="text1"/>
          <w:kern w:val="0"/>
          <w:sz w:val="32"/>
          <w:szCs w:val="32"/>
          <w:highlight w:val="none"/>
          <w14:textFill>
            <w14:solidFill>
              <w14:schemeClr w14:val="tx1"/>
            </w14:solidFill>
          </w14:textFill>
        </w:rPr>
        <w:t>名，</w:t>
      </w:r>
      <w:r>
        <w:rPr>
          <w:rFonts w:hint="eastAsia" w:ascii="Times New Roman" w:hAnsi="Times New Roman" w:eastAsia="仿宋_GB2312"/>
          <w:bCs/>
          <w:color w:val="000000" w:themeColor="text1"/>
          <w:kern w:val="0"/>
          <w:sz w:val="32"/>
          <w:szCs w:val="32"/>
          <w:highlight w:val="none"/>
          <w:lang w:val="en-US" w:eastAsia="zh-CN"/>
          <w14:textFill>
            <w14:solidFill>
              <w14:schemeClr w14:val="tx1"/>
            </w14:solidFill>
          </w14:textFill>
        </w:rPr>
        <w:t>或获A类及以上科研成果</w:t>
      </w:r>
      <w:r>
        <w:rPr>
          <w:rFonts w:hint="eastAsia" w:ascii="Times New Roman" w:hAnsi="Times New Roman" w:eastAsia="仿宋_GB2312"/>
          <w:bCs/>
          <w:color w:val="000000" w:themeColor="text1"/>
          <w:kern w:val="0"/>
          <w:sz w:val="32"/>
          <w:szCs w:val="32"/>
          <w:highlight w:val="none"/>
          <w14:textFill>
            <w14:solidFill>
              <w14:schemeClr w14:val="tx1"/>
            </w14:solidFill>
          </w14:textFill>
        </w:rPr>
        <w:t>前</w:t>
      </w:r>
      <w:r>
        <w:rPr>
          <w:rFonts w:hint="eastAsia" w:ascii="Times New Roman" w:hAnsi="Times New Roman" w:eastAsia="仿宋_GB2312"/>
          <w:bCs/>
          <w:color w:val="000000" w:themeColor="text1"/>
          <w:kern w:val="0"/>
          <w:sz w:val="32"/>
          <w:szCs w:val="32"/>
          <w:highlight w:val="none"/>
          <w:lang w:val="en-US" w:eastAsia="zh-CN"/>
          <w14:textFill>
            <w14:solidFill>
              <w14:schemeClr w14:val="tx1"/>
            </w14:solidFill>
          </w14:textFill>
        </w:rPr>
        <w:t>5</w:t>
      </w:r>
      <w:r>
        <w:rPr>
          <w:rFonts w:hint="eastAsia" w:ascii="Times New Roman" w:hAnsi="Times New Roman" w:eastAsia="仿宋_GB2312"/>
          <w:bCs/>
          <w:color w:val="000000" w:themeColor="text1"/>
          <w:kern w:val="0"/>
          <w:sz w:val="32"/>
          <w:szCs w:val="32"/>
          <w:highlight w:val="none"/>
          <w14:textFill>
            <w14:solidFill>
              <w14:schemeClr w14:val="tx1"/>
            </w14:solidFill>
          </w14:textFill>
        </w:rPr>
        <w:t>名</w:t>
      </w:r>
      <w:r>
        <w:rPr>
          <w:rFonts w:hint="eastAsia" w:ascii="Times New Roman" w:hAnsi="Times New Roman" w:eastAsia="仿宋_GB2312"/>
          <w:bCs/>
          <w:color w:val="000000" w:themeColor="text1"/>
          <w:kern w:val="0"/>
          <w:sz w:val="32"/>
          <w:szCs w:val="32"/>
          <w:highlight w:val="none"/>
          <w:lang w:val="en-US" w:eastAsia="zh-CN"/>
          <w14:textFill>
            <w14:solidFill>
              <w14:schemeClr w14:val="tx1"/>
            </w14:solidFill>
          </w14:textFill>
        </w:rPr>
        <w:t>；</w:t>
      </w:r>
    </w:p>
    <w:p>
      <w:pPr>
        <w:pStyle w:val="3"/>
        <w:numPr>
          <w:ilvl w:val="-1"/>
          <w:numId w:val="0"/>
        </w:numPr>
        <w:spacing w:line="560" w:lineRule="exact"/>
        <w:ind w:left="0" w:firstLine="640" w:firstLineChars="200"/>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lang w:eastAsia="zh-CN"/>
          <w14:textFill>
            <w14:solidFill>
              <w14:schemeClr w14:val="tx1"/>
            </w14:solidFill>
          </w14:textFill>
        </w:rPr>
        <w:t>出版与本学科专业相关的学术专著</w:t>
      </w:r>
      <w:r>
        <w:rPr>
          <w:rFonts w:hint="eastAsia" w:ascii="仿宋_GB2312" w:eastAsia="仿宋_GB2312"/>
          <w:color w:val="000000" w:themeColor="text1"/>
          <w:sz w:val="32"/>
          <w:szCs w:val="32"/>
          <w:highlight w:val="none"/>
          <w:lang w:val="en-US" w:eastAsia="zh-CN"/>
          <w14:textFill>
            <w14:solidFill>
              <w14:schemeClr w14:val="tx1"/>
            </w14:solidFill>
          </w14:textFill>
        </w:rPr>
        <w:t>1部（20万字以上，学术著作性质与类型由学院学术委员会认定）。</w:t>
      </w:r>
    </w:p>
    <w:p>
      <w:pPr>
        <w:spacing w:line="560" w:lineRule="exact"/>
        <w:ind w:firstLine="640" w:firstLineChars="200"/>
        <w:rPr>
          <w:rFonts w:hint="eastAsia" w:ascii="仿宋_GB2312" w:eastAsia="仿宋_GB2312"/>
          <w:strike w:val="0"/>
          <w:dstrike w:val="0"/>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科研项目和成果认定按《华南农业大学</w:t>
      </w:r>
      <w:r>
        <w:rPr>
          <w:rFonts w:hint="eastAsia" w:ascii="仿宋_GB2312" w:eastAsia="仿宋_GB2312"/>
          <w:color w:val="000000" w:themeColor="text1"/>
          <w:sz w:val="32"/>
          <w:szCs w:val="32"/>
          <w:highlight w:val="none"/>
          <w:lang w:eastAsia="zh-CN"/>
          <w14:textFill>
            <w14:solidFill>
              <w14:schemeClr w14:val="tx1"/>
            </w14:solidFill>
          </w14:textFill>
        </w:rPr>
        <w:t>学术业绩评价体系方案</w:t>
      </w:r>
      <w:r>
        <w:rPr>
          <w:rFonts w:hint="eastAsia" w:ascii="仿宋_GB2312" w:eastAsia="仿宋_GB2312"/>
          <w:color w:val="000000" w:themeColor="text1"/>
          <w:sz w:val="32"/>
          <w:szCs w:val="32"/>
          <w:highlight w:val="none"/>
          <w14:textFill>
            <w14:solidFill>
              <w14:schemeClr w14:val="tx1"/>
            </w14:solidFill>
          </w14:textFill>
        </w:rPr>
        <w:t>》规定执行</w:t>
      </w:r>
      <w:r>
        <w:rPr>
          <w:rFonts w:hint="eastAsia" w:ascii="仿宋_GB2312" w:eastAsia="仿宋_GB2312"/>
          <w:color w:val="000000" w:themeColor="text1"/>
          <w:sz w:val="32"/>
          <w:szCs w:val="32"/>
          <w:highlight w:val="none"/>
          <w:lang w:eastAsia="zh-CN"/>
          <w14:textFill>
            <w14:solidFill>
              <w14:schemeClr w14:val="tx1"/>
            </w14:solidFill>
          </w14:textFill>
        </w:rPr>
        <w:t>，不包括教改项目；</w:t>
      </w:r>
      <w:r>
        <w:rPr>
          <w:rFonts w:hint="eastAsia" w:ascii="仿宋_GB2312" w:eastAsia="仿宋_GB2312"/>
          <w:color w:val="000000" w:themeColor="text1"/>
          <w:sz w:val="32"/>
          <w:szCs w:val="32"/>
          <w:highlight w:val="none"/>
          <w14:textFill>
            <w14:solidFill>
              <w14:schemeClr w14:val="tx1"/>
            </w14:solidFill>
          </w14:textFill>
        </w:rPr>
        <w:t>论文级别按《华南农业大学学术论文评价方案》（试行）规定执行。</w:t>
      </w:r>
      <w:r>
        <w:rPr>
          <w:rFonts w:hint="eastAsia" w:ascii="仿宋_GB2312" w:eastAsia="仿宋_GB2312"/>
          <w:color w:val="000000" w:themeColor="text1"/>
          <w:sz w:val="32"/>
          <w:szCs w:val="32"/>
          <w:highlight w:val="none"/>
          <w:lang w:eastAsia="zh-CN"/>
          <w14:textFill>
            <w14:solidFill>
              <w14:schemeClr w14:val="tx1"/>
            </w14:solidFill>
          </w14:textFill>
        </w:rPr>
        <w:t>发表论文的第一单位必须为华南农业大学，除</w:t>
      </w:r>
      <w:r>
        <w:rPr>
          <w:rFonts w:hint="eastAsia" w:ascii="仿宋_GB2312" w:eastAsia="仿宋_GB2312"/>
          <w:color w:val="000000" w:themeColor="text1"/>
          <w:sz w:val="32"/>
          <w:szCs w:val="32"/>
          <w:highlight w:val="none"/>
          <w:lang w:val="en-US" w:eastAsia="zh-CN"/>
          <w14:textFill>
            <w14:solidFill>
              <w14:schemeClr w14:val="tx1"/>
            </w14:solidFill>
          </w14:textFill>
        </w:rPr>
        <w:t>T1、T2类论文可计算排名第一、第二的第一作者和排名最后的2名通讯作者外，其他共同第一作者只计算排名第一的作者，共同通讯作者只计算排名最后的通讯作者。</w:t>
      </w:r>
      <w:r>
        <w:rPr>
          <w:rFonts w:hint="eastAsia" w:ascii="仿宋_GB2312" w:eastAsia="仿宋_GB2312"/>
          <w:color w:val="000000" w:themeColor="text1"/>
          <w:sz w:val="32"/>
          <w:szCs w:val="32"/>
          <w:highlight w:val="none"/>
          <w14:textFill>
            <w14:solidFill>
              <w14:schemeClr w14:val="tx1"/>
            </w14:solidFill>
          </w14:textFill>
        </w:rPr>
        <w:t>出版的学术专著本人应为第一作者。</w:t>
      </w:r>
    </w:p>
    <w:p>
      <w:pPr>
        <w:keepNext w:val="0"/>
        <w:keepLines w:val="0"/>
        <w:pageBreakBefore w:val="0"/>
        <w:widowControl w:val="0"/>
        <w:numPr>
          <w:ilvl w:val="0"/>
          <w:numId w:val="0"/>
        </w:numPr>
        <w:kinsoku/>
        <w:wordWrap/>
        <w:overflowPunct/>
        <w:topLinePunct w:val="0"/>
        <w:autoSpaceDE/>
        <w:autoSpaceDN/>
        <w:bidi w:val="0"/>
        <w:adjustRightInd/>
        <w:spacing w:line="360" w:lineRule="auto"/>
        <w:jc w:val="both"/>
        <w:textAlignment w:val="auto"/>
        <w:rPr>
          <w:rFonts w:hint="eastAsia" w:ascii="仿宋_GB2312" w:eastAsia="仿宋_GB2312"/>
          <w:b/>
          <w:bCs/>
          <w:color w:val="000000" w:themeColor="text1"/>
          <w:sz w:val="36"/>
          <w:szCs w:val="36"/>
          <w:highlight w:val="none"/>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pacing w:line="360" w:lineRule="auto"/>
        <w:jc w:val="center"/>
        <w:textAlignment w:val="auto"/>
        <w:rPr>
          <w:rFonts w:hint="eastAsia" w:ascii="仿宋_GB2312" w:eastAsia="仿宋_GB2312"/>
          <w:b/>
          <w:bCs/>
          <w:color w:val="000000" w:themeColor="text1"/>
          <w:sz w:val="36"/>
          <w:szCs w:val="36"/>
          <w:highlight w:val="none"/>
          <w:lang w:eastAsia="zh-CN"/>
          <w14:textFill>
            <w14:solidFill>
              <w14:schemeClr w14:val="tx1"/>
            </w14:solidFill>
          </w14:textFill>
        </w:rPr>
      </w:pPr>
      <w:r>
        <w:rPr>
          <w:rFonts w:hint="eastAsia" w:ascii="仿宋_GB2312" w:eastAsia="仿宋_GB2312"/>
          <w:b/>
          <w:bCs/>
          <w:color w:val="000000" w:themeColor="text1"/>
          <w:sz w:val="36"/>
          <w:szCs w:val="36"/>
          <w:highlight w:val="none"/>
          <w:lang w:val="en-US" w:eastAsia="zh-CN"/>
          <w14:textFill>
            <w14:solidFill>
              <w14:schemeClr w14:val="tx1"/>
            </w14:solidFill>
          </w14:textFill>
        </w:rPr>
        <w:t xml:space="preserve"> 研究生第二</w:t>
      </w:r>
      <w:r>
        <w:rPr>
          <w:rFonts w:hint="eastAsia" w:ascii="仿宋_GB2312" w:eastAsia="仿宋_GB2312"/>
          <w:b/>
          <w:bCs/>
          <w:color w:val="000000" w:themeColor="text1"/>
          <w:sz w:val="36"/>
          <w:szCs w:val="36"/>
          <w:highlight w:val="none"/>
          <w:lang w:eastAsia="zh-CN"/>
          <w14:textFill>
            <w14:solidFill>
              <w14:schemeClr w14:val="tx1"/>
            </w14:solidFill>
          </w14:textFill>
        </w:rPr>
        <w:t>导师聘任实施细则</w:t>
      </w:r>
    </w:p>
    <w:p>
      <w:pPr>
        <w:widowControl w:val="0"/>
        <w:numPr>
          <w:ilvl w:val="0"/>
          <w:numId w:val="0"/>
        </w:numPr>
        <w:spacing w:line="360" w:lineRule="auto"/>
        <w:ind w:firstLine="640" w:firstLineChars="200"/>
        <w:jc w:val="both"/>
        <w:rPr>
          <w:rFonts w:hint="eastAsia" w:ascii="仿宋_GB2312" w:eastAsia="仿宋_GB2312" w:hAnsiTheme="minorHAnsi"/>
          <w:color w:val="000000" w:themeColor="text1"/>
          <w:sz w:val="32"/>
          <w:szCs w:val="32"/>
          <w:highlight w:val="none"/>
          <w14:textFill>
            <w14:solidFill>
              <w14:schemeClr w14:val="tx1"/>
            </w14:solidFill>
          </w14:textFill>
        </w:rPr>
      </w:pPr>
      <w:r>
        <w:rPr>
          <w:rFonts w:hint="eastAsia" w:ascii="仿宋_GB2312" w:eastAsia="仿宋_GB2312" w:hAnsiTheme="minorHAnsi"/>
          <w:b w:val="0"/>
          <w:bCs w:val="0"/>
          <w:color w:val="000000" w:themeColor="text1"/>
          <w:sz w:val="32"/>
          <w:szCs w:val="32"/>
          <w:highlight w:val="none"/>
          <w14:textFill>
            <w14:solidFill>
              <w14:schemeClr w14:val="tx1"/>
            </w14:solidFill>
          </w14:textFill>
        </w:rPr>
        <w:t>一、聘任条件</w:t>
      </w:r>
    </w:p>
    <w:p>
      <w:pPr>
        <w:widowControl/>
        <w:numPr>
          <w:ilvl w:val="0"/>
          <w:numId w:val="0"/>
        </w:numPr>
        <w:spacing w:line="560" w:lineRule="exact"/>
        <w:ind w:firstLine="640" w:firstLineChars="200"/>
        <w:jc w:val="left"/>
        <w:rPr>
          <w:rFonts w:hint="eastAsia" w:ascii="仿宋_GB2312" w:eastAsia="仿宋_GB2312" w:hAnsiTheme="minorHAnsi"/>
          <w:color w:val="000000" w:themeColor="text1"/>
          <w:sz w:val="32"/>
          <w:szCs w:val="32"/>
          <w:highlight w:val="none"/>
          <w14:textFill>
            <w14:solidFill>
              <w14:schemeClr w14:val="tx1"/>
            </w14:solidFill>
          </w14:textFill>
        </w:rPr>
      </w:pPr>
      <w:r>
        <w:rPr>
          <w:rFonts w:hint="eastAsia" w:ascii="仿宋_GB2312" w:eastAsia="仿宋_GB2312" w:hAnsiTheme="minorHAnsi"/>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一</w:t>
      </w:r>
      <w:r>
        <w:rPr>
          <w:rFonts w:hint="eastAsia" w:ascii="仿宋_GB2312" w:eastAsia="仿宋_GB2312" w:hAnsiTheme="minorHAnsi"/>
          <w:color w:val="000000" w:themeColor="text1"/>
          <w:sz w:val="32"/>
          <w:szCs w:val="32"/>
          <w:highlight w:val="none"/>
          <w14:textFill>
            <w14:solidFill>
              <w14:schemeClr w14:val="tx1"/>
            </w14:solidFill>
          </w14:textFill>
        </w:rPr>
        <w:t>）学术硕士生第二导师</w:t>
      </w:r>
    </w:p>
    <w:p>
      <w:pPr>
        <w:widowControl/>
        <w:numPr>
          <w:ilvl w:val="0"/>
          <w:numId w:val="0"/>
        </w:numPr>
        <w:spacing w:line="560" w:lineRule="exact"/>
        <w:ind w:firstLine="640" w:firstLineChars="200"/>
        <w:jc w:val="left"/>
        <w:rPr>
          <w:rFonts w:hint="eastAsia" w:ascii="仿宋_GB2312" w:eastAsia="仿宋_GB2312" w:hAnsiTheme="minorHAnsi"/>
          <w:color w:val="000000" w:themeColor="text1"/>
          <w:sz w:val="32"/>
          <w:szCs w:val="32"/>
          <w:highlight w:val="none"/>
          <w14:textFill>
            <w14:solidFill>
              <w14:schemeClr w14:val="tx1"/>
            </w14:solidFill>
          </w14:textFill>
        </w:rPr>
      </w:pPr>
      <w:r>
        <w:rPr>
          <w:rFonts w:hint="eastAsia" w:ascii="仿宋_GB2312" w:eastAsia="仿宋_GB2312" w:hAnsiTheme="minorHAnsi"/>
          <w:color w:val="000000" w:themeColor="text1"/>
          <w:sz w:val="32"/>
          <w:szCs w:val="32"/>
          <w:highlight w:val="none"/>
          <w14:textFill>
            <w14:solidFill>
              <w14:schemeClr w14:val="tx1"/>
            </w14:solidFill>
          </w14:textFill>
        </w:rPr>
        <w:t>1.在聘期内的本校博士研究生导师及学术型硕士研究生导师可直接认定为学术型硕士研究生第二指导老师资格，直接聘任；</w:t>
      </w:r>
    </w:p>
    <w:p>
      <w:pPr>
        <w:widowControl/>
        <w:numPr>
          <w:ilvl w:val="0"/>
          <w:numId w:val="0"/>
        </w:numPr>
        <w:spacing w:line="560" w:lineRule="exact"/>
        <w:ind w:firstLine="640" w:firstLineChars="200"/>
        <w:jc w:val="left"/>
        <w:rPr>
          <w:rFonts w:hint="eastAsia" w:ascii="仿宋_GB2312" w:eastAsia="仿宋_GB2312" w:hAnsiTheme="minorHAnsi"/>
          <w:color w:val="000000" w:themeColor="text1"/>
          <w:sz w:val="32"/>
          <w:szCs w:val="32"/>
          <w:highlight w:val="none"/>
          <w14:textFill>
            <w14:solidFill>
              <w14:schemeClr w14:val="tx1"/>
            </w14:solidFill>
          </w14:textFill>
        </w:rPr>
      </w:pPr>
      <w:r>
        <w:rPr>
          <w:rFonts w:hint="eastAsia" w:ascii="仿宋_GB2312" w:eastAsia="仿宋_GB2312" w:hAnsiTheme="minorHAnsi"/>
          <w:color w:val="000000" w:themeColor="text1"/>
          <w:sz w:val="32"/>
          <w:szCs w:val="32"/>
          <w:highlight w:val="none"/>
          <w14:textFill>
            <w14:solidFill>
              <w14:schemeClr w14:val="tx1"/>
            </w14:solidFill>
          </w14:textFill>
        </w:rPr>
        <w:t>2.校外人员拟聘我院学术硕士研究生第二指导老师，原则上要求是具有副高职称的本学科领域专家，近三年获得以下科研成果之一：</w:t>
      </w:r>
    </w:p>
    <w:p>
      <w:pPr>
        <w:widowControl/>
        <w:numPr>
          <w:ilvl w:val="0"/>
          <w:numId w:val="0"/>
        </w:numPr>
        <w:spacing w:line="560" w:lineRule="exact"/>
        <w:ind w:firstLine="640" w:firstLineChars="200"/>
        <w:jc w:val="left"/>
        <w:rPr>
          <w:rFonts w:hint="eastAsia" w:ascii="仿宋_GB2312" w:eastAsia="仿宋_GB2312" w:hAnsiTheme="minorHAnsi"/>
          <w:color w:val="000000" w:themeColor="text1"/>
          <w:sz w:val="32"/>
          <w:szCs w:val="32"/>
          <w:highlight w:val="none"/>
          <w14:textFill>
            <w14:solidFill>
              <w14:schemeClr w14:val="tx1"/>
            </w14:solidFill>
          </w14:textFill>
        </w:rPr>
      </w:pPr>
      <w:r>
        <w:rPr>
          <w:rFonts w:hint="eastAsia" w:ascii="仿宋_GB2312" w:eastAsia="仿宋_GB2312" w:hAnsiTheme="minorHAnsi"/>
          <w:color w:val="000000" w:themeColor="text1"/>
          <w:sz w:val="32"/>
          <w:szCs w:val="32"/>
          <w:highlight w:val="none"/>
          <w14:textFill>
            <w14:solidFill>
              <w14:schemeClr w14:val="tx1"/>
            </w14:solidFill>
          </w14:textFill>
        </w:rPr>
        <w:t xml:space="preserve">以第一作者或通讯作者发表至少 1 篇 </w:t>
      </w:r>
      <w:r>
        <w:rPr>
          <w:rFonts w:hint="eastAsia" w:ascii="仿宋_GB2312" w:eastAsia="仿宋_GB2312"/>
          <w:color w:val="000000" w:themeColor="text1"/>
          <w:sz w:val="32"/>
          <w:szCs w:val="32"/>
          <w:highlight w:val="none"/>
          <w:lang w:val="en-US" w:eastAsia="zh-CN"/>
          <w14:textFill>
            <w14:solidFill>
              <w14:schemeClr w14:val="tx1"/>
            </w14:solidFill>
          </w14:textFill>
        </w:rPr>
        <w:t>C</w:t>
      </w:r>
      <w:r>
        <w:rPr>
          <w:rFonts w:hint="eastAsia" w:ascii="仿宋_GB2312" w:eastAsia="仿宋_GB2312" w:hAnsiTheme="minorHAnsi"/>
          <w:color w:val="000000" w:themeColor="text1"/>
          <w:sz w:val="32"/>
          <w:szCs w:val="32"/>
          <w:highlight w:val="none"/>
          <w14:textFill>
            <w14:solidFill>
              <w14:schemeClr w14:val="tx1"/>
            </w14:solidFill>
          </w14:textFill>
        </w:rPr>
        <w:t>类以上论文；近三年主持</w:t>
      </w:r>
      <w:r>
        <w:rPr>
          <w:rFonts w:hint="eastAsia" w:ascii="Times New Roman" w:hAnsi="Times New Roman" w:eastAsia="仿宋_GB2312"/>
          <w:bCs/>
          <w:color w:val="000000" w:themeColor="text1"/>
          <w:kern w:val="0"/>
          <w:sz w:val="32"/>
          <w:szCs w:val="32"/>
          <w:highlight w:val="none"/>
          <w:lang w:val="en-US" w:eastAsia="zh-CN"/>
          <w14:textFill>
            <w14:solidFill>
              <w14:schemeClr w14:val="tx1"/>
            </w14:solidFill>
          </w14:textFill>
        </w:rPr>
        <w:t>C</w:t>
      </w:r>
      <w:r>
        <w:rPr>
          <w:rFonts w:hint="eastAsia" w:ascii="仿宋_GB2312" w:eastAsia="仿宋_GB2312" w:hAnsiTheme="minorHAnsi"/>
          <w:color w:val="000000" w:themeColor="text1"/>
          <w:sz w:val="32"/>
          <w:szCs w:val="32"/>
          <w:highlight w:val="none"/>
          <w14:textFill>
            <w14:solidFill>
              <w14:schemeClr w14:val="tx1"/>
            </w14:solidFill>
          </w14:textFill>
        </w:rPr>
        <w:t>类以上纵向科研课题。</w:t>
      </w:r>
    </w:p>
    <w:p>
      <w:pPr>
        <w:widowControl/>
        <w:numPr>
          <w:ilvl w:val="0"/>
          <w:numId w:val="0"/>
        </w:numPr>
        <w:spacing w:line="560" w:lineRule="exact"/>
        <w:ind w:firstLine="640" w:firstLineChars="200"/>
        <w:jc w:val="left"/>
        <w:rPr>
          <w:rFonts w:hint="eastAsia" w:ascii="仿宋_GB2312" w:eastAsia="仿宋_GB2312" w:hAnsiTheme="minorHAnsi"/>
          <w:color w:val="000000" w:themeColor="text1"/>
          <w:sz w:val="32"/>
          <w:szCs w:val="32"/>
          <w:highlight w:val="none"/>
          <w14:textFill>
            <w14:solidFill>
              <w14:schemeClr w14:val="tx1"/>
            </w14:solidFill>
          </w14:textFill>
        </w:rPr>
      </w:pPr>
      <w:r>
        <w:rPr>
          <w:rFonts w:hint="eastAsia" w:ascii="仿宋_GB2312" w:eastAsia="仿宋_GB2312" w:hAnsiTheme="minorHAnsi"/>
          <w:color w:val="000000" w:themeColor="text1"/>
          <w:sz w:val="32"/>
          <w:szCs w:val="32"/>
          <w:highlight w:val="none"/>
          <w14:textFill>
            <w14:solidFill>
              <w14:schemeClr w14:val="tx1"/>
            </w14:solidFill>
          </w14:textFill>
        </w:rPr>
        <w:t>（三）专业学位硕士生第二导师</w:t>
      </w:r>
    </w:p>
    <w:p>
      <w:pPr>
        <w:widowControl/>
        <w:numPr>
          <w:ilvl w:val="0"/>
          <w:numId w:val="0"/>
        </w:numPr>
        <w:spacing w:line="560" w:lineRule="exact"/>
        <w:ind w:firstLine="640" w:firstLineChars="200"/>
        <w:jc w:val="left"/>
        <w:rPr>
          <w:rFonts w:hint="eastAsia" w:ascii="仿宋_GB2312" w:eastAsia="仿宋_GB2312" w:hAnsiTheme="minorHAnsi"/>
          <w:color w:val="000000" w:themeColor="text1"/>
          <w:sz w:val="32"/>
          <w:szCs w:val="32"/>
          <w:highlight w:val="none"/>
          <w14:textFill>
            <w14:solidFill>
              <w14:schemeClr w14:val="tx1"/>
            </w14:solidFill>
          </w14:textFill>
        </w:rPr>
      </w:pPr>
      <w:r>
        <w:rPr>
          <w:rFonts w:hint="eastAsia" w:ascii="仿宋_GB2312" w:eastAsia="仿宋_GB2312" w:hAnsiTheme="minorHAnsi"/>
          <w:color w:val="000000" w:themeColor="text1"/>
          <w:sz w:val="32"/>
          <w:szCs w:val="32"/>
          <w:highlight w:val="none"/>
          <w14:textFill>
            <w14:solidFill>
              <w14:schemeClr w14:val="tx1"/>
            </w14:solidFill>
          </w14:textFill>
        </w:rPr>
        <w:t>1.申请者原则上为</w:t>
      </w:r>
      <w:r>
        <w:rPr>
          <w:rFonts w:hint="eastAsia" w:ascii="仿宋_GB2312" w:eastAsia="仿宋_GB2312"/>
          <w:color w:val="000000" w:themeColor="text1"/>
          <w:sz w:val="32"/>
          <w:szCs w:val="32"/>
          <w:highlight w:val="none"/>
          <w:lang w:val="en-US" w:eastAsia="zh-CN"/>
          <w14:textFill>
            <w14:solidFill>
              <w14:schemeClr w14:val="tx1"/>
            </w14:solidFill>
          </w14:textFill>
        </w:rPr>
        <w:t>政府机关、企事业单位、科研院所</w:t>
      </w:r>
      <w:r>
        <w:rPr>
          <w:rFonts w:hint="eastAsia" w:ascii="仿宋_GB2312" w:eastAsia="仿宋_GB2312" w:hAnsiTheme="minorHAnsi"/>
          <w:color w:val="000000" w:themeColor="text1"/>
          <w:sz w:val="32"/>
          <w:szCs w:val="32"/>
          <w:highlight w:val="none"/>
          <w14:textFill>
            <w14:solidFill>
              <w14:schemeClr w14:val="tx1"/>
            </w14:solidFill>
          </w14:textFill>
        </w:rPr>
        <w:t>在岗</w:t>
      </w:r>
      <w:r>
        <w:rPr>
          <w:rFonts w:hint="eastAsia" w:ascii="仿宋_GB2312" w:eastAsia="仿宋_GB2312"/>
          <w:color w:val="000000" w:themeColor="text1"/>
          <w:sz w:val="32"/>
          <w:szCs w:val="32"/>
          <w:highlight w:val="none"/>
          <w:lang w:val="en-US" w:eastAsia="zh-CN"/>
          <w14:textFill>
            <w14:solidFill>
              <w14:schemeClr w14:val="tx1"/>
            </w14:solidFill>
          </w14:textFill>
        </w:rPr>
        <w:t>专职管理人员或</w:t>
      </w:r>
      <w:r>
        <w:rPr>
          <w:rFonts w:hint="eastAsia" w:ascii="仿宋_GB2312" w:eastAsia="仿宋_GB2312" w:hAnsiTheme="minorHAnsi"/>
          <w:color w:val="000000" w:themeColor="text1"/>
          <w:sz w:val="32"/>
          <w:szCs w:val="32"/>
          <w:highlight w:val="none"/>
          <w14:textFill>
            <w14:solidFill>
              <w14:schemeClr w14:val="tx1"/>
            </w14:solidFill>
          </w14:textFill>
        </w:rPr>
        <w:t>专业技术人员，掌握某一专业领域坚实的基础理论和宽广的专业知识,有较丰富的生产实践经验，有较强的解决生产实际问题的能力。</w:t>
      </w:r>
    </w:p>
    <w:p>
      <w:pPr>
        <w:widowControl/>
        <w:numPr>
          <w:ilvl w:val="0"/>
          <w:numId w:val="0"/>
        </w:numPr>
        <w:spacing w:line="560" w:lineRule="exact"/>
        <w:ind w:firstLine="640" w:firstLineChars="200"/>
        <w:jc w:val="left"/>
        <w:rPr>
          <w:rFonts w:hint="eastAsia" w:ascii="仿宋_GB2312" w:eastAsia="仿宋_GB2312" w:hAnsiTheme="minorHAnsi"/>
          <w:color w:val="000000" w:themeColor="text1"/>
          <w:sz w:val="32"/>
          <w:szCs w:val="32"/>
          <w:highlight w:val="none"/>
          <w14:textFill>
            <w14:solidFill>
              <w14:schemeClr w14:val="tx1"/>
            </w14:solidFill>
          </w14:textFill>
        </w:rPr>
      </w:pPr>
      <w:r>
        <w:rPr>
          <w:rFonts w:hint="eastAsia" w:ascii="仿宋_GB2312" w:eastAsia="仿宋_GB2312" w:hAnsiTheme="minorHAnsi"/>
          <w:color w:val="000000" w:themeColor="text1"/>
          <w:sz w:val="32"/>
          <w:szCs w:val="32"/>
          <w:highlight w:val="none"/>
          <w14:textFill>
            <w14:solidFill>
              <w14:schemeClr w14:val="tx1"/>
            </w14:solidFill>
          </w14:textFill>
        </w:rPr>
        <w:t>2.具有</w:t>
      </w:r>
      <w:r>
        <w:rPr>
          <w:rFonts w:hint="eastAsia" w:ascii="仿宋_GB2312" w:eastAsia="仿宋_GB2312"/>
          <w:color w:val="000000" w:themeColor="text1"/>
          <w:sz w:val="32"/>
          <w:szCs w:val="32"/>
          <w:highlight w:val="none"/>
          <w:lang w:val="en-US" w:eastAsia="zh-CN"/>
          <w14:textFill>
            <w14:solidFill>
              <w14:schemeClr w14:val="tx1"/>
            </w14:solidFill>
          </w14:textFill>
        </w:rPr>
        <w:t>五年以上工作经验并在所在单位或部门担任领导职务、或具有副</w:t>
      </w:r>
      <w:r>
        <w:rPr>
          <w:rFonts w:hint="eastAsia" w:ascii="仿宋_GB2312" w:eastAsia="仿宋_GB2312" w:hAnsiTheme="minorHAnsi"/>
          <w:color w:val="000000" w:themeColor="text1"/>
          <w:sz w:val="32"/>
          <w:szCs w:val="32"/>
          <w:highlight w:val="none"/>
          <w14:textFill>
            <w14:solidFill>
              <w14:schemeClr w14:val="tx1"/>
            </w14:solidFill>
          </w14:textFill>
        </w:rPr>
        <w:t>高级</w:t>
      </w:r>
      <w:r>
        <w:rPr>
          <w:rFonts w:hint="eastAsia" w:ascii="仿宋_GB2312" w:eastAsia="仿宋_GB2312"/>
          <w:color w:val="000000" w:themeColor="text1"/>
          <w:sz w:val="32"/>
          <w:szCs w:val="32"/>
          <w:highlight w:val="none"/>
          <w:lang w:val="en-US" w:eastAsia="zh-CN"/>
          <w14:textFill>
            <w14:solidFill>
              <w14:schemeClr w14:val="tx1"/>
            </w14:solidFill>
          </w14:textFill>
        </w:rPr>
        <w:t>以上</w:t>
      </w:r>
      <w:r>
        <w:rPr>
          <w:rFonts w:hint="eastAsia" w:ascii="仿宋_GB2312" w:eastAsia="仿宋_GB2312" w:hAnsiTheme="minorHAnsi"/>
          <w:color w:val="000000" w:themeColor="text1"/>
          <w:sz w:val="32"/>
          <w:szCs w:val="32"/>
          <w:highlight w:val="none"/>
          <w14:textFill>
            <w14:solidFill>
              <w14:schemeClr w14:val="tx1"/>
            </w14:solidFill>
          </w14:textFill>
        </w:rPr>
        <w:t>职称</w:t>
      </w:r>
      <w:r>
        <w:rPr>
          <w:rFonts w:hint="eastAsia" w:ascii="仿宋_GB2312" w:eastAsia="仿宋_GB2312"/>
          <w:color w:val="000000" w:themeColor="text1"/>
          <w:sz w:val="32"/>
          <w:szCs w:val="32"/>
          <w:highlight w:val="none"/>
          <w:lang w:val="en-US" w:eastAsia="zh-CN"/>
          <w14:textFill>
            <w14:solidFill>
              <w14:schemeClr w14:val="tx1"/>
            </w14:solidFill>
          </w14:textFill>
        </w:rPr>
        <w:t>及</w:t>
      </w:r>
      <w:r>
        <w:rPr>
          <w:rFonts w:hint="eastAsia" w:ascii="仿宋_GB2312" w:eastAsia="仿宋_GB2312" w:hAnsiTheme="minorHAnsi"/>
          <w:color w:val="000000" w:themeColor="text1"/>
          <w:sz w:val="32"/>
          <w:szCs w:val="32"/>
          <w:highlight w:val="none"/>
          <w14:textFill>
            <w14:solidFill>
              <w14:schemeClr w14:val="tx1"/>
            </w14:solidFill>
          </w14:textFill>
        </w:rPr>
        <w:t>本科以上学历，或具有博士</w:t>
      </w:r>
      <w:r>
        <w:rPr>
          <w:rFonts w:hint="eastAsia" w:ascii="仿宋_GB2312" w:eastAsia="仿宋_GB2312"/>
          <w:color w:val="000000" w:themeColor="text1"/>
          <w:sz w:val="32"/>
          <w:szCs w:val="32"/>
          <w:highlight w:val="none"/>
          <w:lang w:val="en-US" w:eastAsia="zh-CN"/>
          <w14:textFill>
            <w14:solidFill>
              <w14:schemeClr w14:val="tx1"/>
            </w14:solidFill>
          </w14:textFill>
        </w:rPr>
        <w:t>以上</w:t>
      </w:r>
      <w:r>
        <w:rPr>
          <w:rFonts w:hint="eastAsia" w:ascii="仿宋_GB2312" w:eastAsia="仿宋_GB2312" w:hAnsiTheme="minorHAnsi"/>
          <w:color w:val="000000" w:themeColor="text1"/>
          <w:sz w:val="32"/>
          <w:szCs w:val="32"/>
          <w:highlight w:val="none"/>
          <w14:textFill>
            <w14:solidFill>
              <w14:schemeClr w14:val="tx1"/>
            </w14:solidFill>
          </w14:textFill>
        </w:rPr>
        <w:t>学历。</w:t>
      </w:r>
    </w:p>
    <w:p>
      <w:pPr>
        <w:widowControl/>
        <w:numPr>
          <w:ilvl w:val="0"/>
          <w:numId w:val="0"/>
        </w:numPr>
        <w:spacing w:line="560" w:lineRule="exact"/>
        <w:ind w:firstLine="640" w:firstLineChars="200"/>
        <w:jc w:val="left"/>
        <w:rPr>
          <w:rFonts w:hint="eastAsia" w:ascii="仿宋_GB2312" w:eastAsia="仿宋_GB2312" w:hAnsiTheme="minorHAnsi"/>
          <w:color w:val="000000" w:themeColor="text1"/>
          <w:sz w:val="32"/>
          <w:szCs w:val="32"/>
          <w:highlight w:val="none"/>
          <w14:textFill>
            <w14:solidFill>
              <w14:schemeClr w14:val="tx1"/>
            </w14:solidFill>
          </w14:textFill>
        </w:rPr>
      </w:pPr>
      <w:r>
        <w:rPr>
          <w:rFonts w:hint="eastAsia" w:ascii="仿宋_GB2312" w:eastAsia="仿宋_GB2312" w:hAnsiTheme="minorHAnsi"/>
          <w:color w:val="000000" w:themeColor="text1"/>
          <w:sz w:val="32"/>
          <w:szCs w:val="32"/>
          <w:highlight w:val="none"/>
          <w14:textFill>
            <w14:solidFill>
              <w14:schemeClr w14:val="tx1"/>
            </w14:solidFill>
          </w14:textFill>
        </w:rPr>
        <w:t>3.熟悉专业学位类型、领域所对应行业、产业以及学科发展，有丰富的实践经验、较高的学术水平。</w:t>
      </w:r>
    </w:p>
    <w:p>
      <w:pPr>
        <w:widowControl/>
        <w:numPr>
          <w:ilvl w:val="0"/>
          <w:numId w:val="0"/>
        </w:numPr>
        <w:spacing w:line="560" w:lineRule="exact"/>
        <w:ind w:firstLine="640" w:firstLineChars="200"/>
        <w:jc w:val="left"/>
        <w:rPr>
          <w:rFonts w:hint="eastAsia" w:ascii="仿宋_GB2312" w:eastAsia="仿宋_GB2312" w:hAnsiTheme="minorHAnsi"/>
          <w:b w:val="0"/>
          <w:bCs w:val="0"/>
          <w:color w:val="000000" w:themeColor="text1"/>
          <w:sz w:val="32"/>
          <w:szCs w:val="32"/>
          <w:highlight w:val="none"/>
          <w14:textFill>
            <w14:solidFill>
              <w14:schemeClr w14:val="tx1"/>
            </w14:solidFill>
          </w14:textFill>
        </w:rPr>
      </w:pPr>
      <w:bookmarkStart w:id="0" w:name="_GoBack"/>
      <w:bookmarkEnd w:id="0"/>
      <w:r>
        <w:rPr>
          <w:rFonts w:hint="eastAsia" w:ascii="仿宋_GB2312" w:eastAsia="仿宋_GB2312" w:hAnsiTheme="minorHAnsi"/>
          <w:b w:val="0"/>
          <w:bCs w:val="0"/>
          <w:color w:val="000000" w:themeColor="text1"/>
          <w:sz w:val="32"/>
          <w:szCs w:val="32"/>
          <w:highlight w:val="none"/>
          <w14:textFill>
            <w14:solidFill>
              <w14:schemeClr w14:val="tx1"/>
            </w14:solidFill>
          </w14:textFill>
        </w:rPr>
        <w:t>二、聘任程序</w:t>
      </w:r>
    </w:p>
    <w:p>
      <w:pPr>
        <w:widowControl/>
        <w:numPr>
          <w:ilvl w:val="0"/>
          <w:numId w:val="0"/>
        </w:numPr>
        <w:spacing w:line="560" w:lineRule="exact"/>
        <w:ind w:firstLine="640" w:firstLineChars="200"/>
        <w:jc w:val="left"/>
        <w:rPr>
          <w:rFonts w:hint="eastAsia" w:ascii="仿宋_GB2312" w:eastAsia="仿宋_GB2312" w:hAnsiTheme="minorHAnsi"/>
          <w:color w:val="000000" w:themeColor="text1"/>
          <w:sz w:val="32"/>
          <w:szCs w:val="32"/>
          <w:highlight w:val="none"/>
          <w14:textFill>
            <w14:solidFill>
              <w14:schemeClr w14:val="tx1"/>
            </w14:solidFill>
          </w14:textFill>
        </w:rPr>
      </w:pPr>
      <w:r>
        <w:rPr>
          <w:rFonts w:hint="eastAsia" w:ascii="仿宋_GB2312" w:eastAsia="仿宋_GB2312" w:hAnsiTheme="minorHAnsi"/>
          <w:color w:val="000000" w:themeColor="text1"/>
          <w:sz w:val="32"/>
          <w:szCs w:val="32"/>
          <w:highlight w:val="none"/>
          <w14:textFill>
            <w14:solidFill>
              <w14:schemeClr w14:val="tx1"/>
            </w14:solidFill>
          </w14:textFill>
        </w:rPr>
        <w:t>（一）个人申请。符合学院第二导师聘任条件的校内导师，不需填报材料，向学院提出申请即可；校内其他人员申请为第二导师的，需要填报《华南农业大学研究生第二导师聘任审批表》等相关材料。校外人员申请为第二导师的，需要填报《华南农业大学研究生第二导师聘任审批表》等相关材料。</w:t>
      </w:r>
    </w:p>
    <w:p>
      <w:pPr>
        <w:widowControl/>
        <w:numPr>
          <w:ilvl w:val="0"/>
          <w:numId w:val="0"/>
        </w:numPr>
        <w:spacing w:line="560" w:lineRule="exact"/>
        <w:ind w:firstLine="640" w:firstLineChars="200"/>
        <w:jc w:val="left"/>
        <w:rPr>
          <w:rFonts w:hint="eastAsia" w:ascii="仿宋_GB2312" w:eastAsia="仿宋_GB2312" w:hAnsiTheme="minorHAnsi"/>
          <w:color w:val="000000" w:themeColor="text1"/>
          <w:sz w:val="32"/>
          <w:szCs w:val="32"/>
          <w:highlight w:val="none"/>
          <w14:textFill>
            <w14:solidFill>
              <w14:schemeClr w14:val="tx1"/>
            </w14:solidFill>
          </w14:textFill>
        </w:rPr>
      </w:pPr>
      <w:r>
        <w:rPr>
          <w:rFonts w:hint="eastAsia" w:ascii="仿宋_GB2312" w:eastAsia="仿宋_GB2312" w:hAnsiTheme="minorHAnsi"/>
          <w:color w:val="000000" w:themeColor="text1"/>
          <w:sz w:val="32"/>
          <w:szCs w:val="32"/>
          <w:highlight w:val="none"/>
          <w14:textFill>
            <w14:solidFill>
              <w14:schemeClr w14:val="tx1"/>
            </w14:solidFill>
          </w14:textFill>
        </w:rPr>
        <w:t>（三）学院学位评定分委员会审议、确定研究生第二导师名单，经公示无异议后，学院发文公布并报研究生院备案。第二导师聘书由学院制作和颁发。</w:t>
      </w:r>
    </w:p>
    <w:p>
      <w:pPr>
        <w:widowControl/>
        <w:numPr>
          <w:ilvl w:val="0"/>
          <w:numId w:val="0"/>
        </w:numPr>
        <w:spacing w:line="560" w:lineRule="exact"/>
        <w:ind w:firstLine="640" w:firstLineChars="200"/>
        <w:jc w:val="left"/>
        <w:rPr>
          <w:rFonts w:hint="eastAsia" w:ascii="仿宋_GB2312" w:eastAsia="仿宋_GB2312" w:hAnsiTheme="minorHAnsi"/>
          <w:color w:val="000000" w:themeColor="text1"/>
          <w:sz w:val="32"/>
          <w:szCs w:val="32"/>
          <w:highlight w:val="none"/>
          <w14:textFill>
            <w14:solidFill>
              <w14:schemeClr w14:val="tx1"/>
            </w14:solidFill>
          </w14:textFill>
        </w:rPr>
      </w:pPr>
      <w:r>
        <w:rPr>
          <w:rFonts w:hint="eastAsia" w:ascii="仿宋_GB2312" w:eastAsia="仿宋_GB2312" w:hAnsiTheme="minorHAnsi"/>
          <w:color w:val="000000" w:themeColor="text1"/>
          <w:sz w:val="32"/>
          <w:szCs w:val="32"/>
          <w:highlight w:val="none"/>
          <w14:textFill>
            <w14:solidFill>
              <w14:schemeClr w14:val="tx1"/>
            </w14:solidFill>
          </w14:textFill>
        </w:rPr>
        <w:t xml:space="preserve">三、研究生第二导师配备 </w:t>
      </w:r>
    </w:p>
    <w:p>
      <w:pPr>
        <w:widowControl/>
        <w:numPr>
          <w:ilvl w:val="0"/>
          <w:numId w:val="0"/>
        </w:numPr>
        <w:spacing w:line="560" w:lineRule="exact"/>
        <w:ind w:firstLine="640" w:firstLineChars="200"/>
        <w:jc w:val="left"/>
        <w:rPr>
          <w:rFonts w:hint="eastAsia" w:ascii="仿宋_GB2312" w:eastAsia="仿宋_GB2312" w:hAnsiTheme="minorHAnsi"/>
          <w:color w:val="000000" w:themeColor="text1"/>
          <w:sz w:val="32"/>
          <w:szCs w:val="32"/>
          <w:highlight w:val="none"/>
          <w14:textFill>
            <w14:solidFill>
              <w14:schemeClr w14:val="tx1"/>
            </w14:solidFill>
          </w14:textFill>
        </w:rPr>
      </w:pPr>
      <w:r>
        <w:rPr>
          <w:rFonts w:hint="eastAsia" w:ascii="仿宋_GB2312" w:eastAsia="仿宋_GB2312" w:hAnsiTheme="minorHAnsi"/>
          <w:color w:val="000000" w:themeColor="text1"/>
          <w:sz w:val="32"/>
          <w:szCs w:val="32"/>
          <w:highlight w:val="none"/>
          <w14:textFill>
            <w14:solidFill>
              <w14:schemeClr w14:val="tx1"/>
            </w14:solidFill>
          </w14:textFill>
        </w:rPr>
        <w:t>1.研究生第二导师配备应于研究生入学后第二学期结束前完成，逾期原则上不予受理。</w:t>
      </w:r>
    </w:p>
    <w:p>
      <w:pPr>
        <w:widowControl/>
        <w:numPr>
          <w:ilvl w:val="0"/>
          <w:numId w:val="0"/>
        </w:numPr>
        <w:spacing w:line="560" w:lineRule="exact"/>
        <w:ind w:firstLine="640" w:firstLineChars="200"/>
        <w:jc w:val="left"/>
        <w:rPr>
          <w:rFonts w:hint="eastAsia" w:ascii="仿宋_GB2312" w:eastAsia="仿宋_GB2312" w:hAnsiTheme="minorHAnsi"/>
          <w:color w:val="000000" w:themeColor="text1"/>
          <w:sz w:val="32"/>
          <w:szCs w:val="32"/>
          <w:highlight w:val="none"/>
          <w14:textFill>
            <w14:solidFill>
              <w14:schemeClr w14:val="tx1"/>
            </w14:solidFill>
          </w14:textFill>
        </w:rPr>
      </w:pPr>
      <w:r>
        <w:rPr>
          <w:rFonts w:hint="eastAsia" w:ascii="仿宋_GB2312" w:eastAsia="仿宋_GB2312" w:hAnsiTheme="minorHAnsi"/>
          <w:color w:val="000000" w:themeColor="text1"/>
          <w:sz w:val="32"/>
          <w:szCs w:val="32"/>
          <w:highlight w:val="none"/>
          <w14:textFill>
            <w14:solidFill>
              <w14:schemeClr w14:val="tx1"/>
            </w14:solidFill>
          </w14:textFill>
        </w:rPr>
        <w:t>2.非全日制专业学位研究生必须配备校外第二导师，应由第一导师从学院校外第二导师库中匹配；全日制专业学位研究生的第二导师原则上由第一导师从学院校外第二导师库中匹配；学术研究生由第一导师根据实际情况决定是否配备第二导师；校外导师所招收的研究生在入学后一个月内配备校内第二导师。</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auto"/>
        <w:rPr>
          <w:rFonts w:hint="default" w:ascii="仿宋_GB2312" w:eastAsia="仿宋_GB2312"/>
          <w:b w:val="0"/>
          <w:bCs w:val="0"/>
          <w:color w:val="auto"/>
          <w:sz w:val="32"/>
          <w:szCs w:val="32"/>
          <w:highlight w:val="none"/>
          <w:lang w:val="en-US" w:eastAsia="zh-CN"/>
        </w:rPr>
      </w:pPr>
      <w:r>
        <w:rPr>
          <w:rFonts w:hint="eastAsia" w:ascii="仿宋_GB2312" w:eastAsia="仿宋_GB2312"/>
          <w:color w:val="000000" w:themeColor="text1"/>
          <w:sz w:val="32"/>
          <w:szCs w:val="32"/>
          <w:highlight w:val="none"/>
          <w:lang w:val="en-US" w:eastAsia="zh-CN"/>
          <w14:textFill>
            <w14:solidFill>
              <w14:schemeClr w14:val="tx1"/>
            </w14:solidFill>
          </w14:textFill>
        </w:rPr>
        <w:t>3.身体健康，配备为研究生第二导师的年龄不超过57周岁（截至当年8月31日）。</w:t>
      </w: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93369"/>
    <w:multiLevelType w:val="singleLevel"/>
    <w:tmpl w:val="6E393369"/>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366C0"/>
    <w:rsid w:val="03F71BC3"/>
    <w:rsid w:val="149E37F9"/>
    <w:rsid w:val="155D3EF2"/>
    <w:rsid w:val="1B86142E"/>
    <w:rsid w:val="1E8D2719"/>
    <w:rsid w:val="20600247"/>
    <w:rsid w:val="26FF43AC"/>
    <w:rsid w:val="2F822CED"/>
    <w:rsid w:val="30175EF3"/>
    <w:rsid w:val="307F2A29"/>
    <w:rsid w:val="35177C24"/>
    <w:rsid w:val="375D6FBB"/>
    <w:rsid w:val="397C1B96"/>
    <w:rsid w:val="3BF866BC"/>
    <w:rsid w:val="3D486804"/>
    <w:rsid w:val="42EA6131"/>
    <w:rsid w:val="43850099"/>
    <w:rsid w:val="43BB43C6"/>
    <w:rsid w:val="4CA02477"/>
    <w:rsid w:val="4D81469C"/>
    <w:rsid w:val="4F451AFA"/>
    <w:rsid w:val="554477ED"/>
    <w:rsid w:val="56446FDA"/>
    <w:rsid w:val="57151C6D"/>
    <w:rsid w:val="642C503E"/>
    <w:rsid w:val="669F5082"/>
    <w:rsid w:val="68CA09B4"/>
    <w:rsid w:val="6B486349"/>
    <w:rsid w:val="70D366C0"/>
    <w:rsid w:val="76D85281"/>
    <w:rsid w:val="77CC7875"/>
    <w:rsid w:val="79D53E8C"/>
    <w:rsid w:val="7A92718B"/>
    <w:rsid w:val="7FC3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2021-06-29T08:16:00Z</dcterms:created>
  <dc:creator>李宝盛</dc:creator>
  <cp:lastModifiedBy>蜘蛛</cp:lastModifiedBy>
  <cp:lastPrinted>2021-08-24T03:00:27Z</cp:lastPrinted>
  <dcterms:modified xsi:type="dcterms:W3CDTF">2021-08-24T04:31:56Z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F7F49B43F6FA4013B051A55DAFBA6766</vt:lpwstr>
  </property>
</Properties>
</file>