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家庭经济困难认定申请常见问题汇总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阅前提醒：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不在表格内名单上的同学，无需补交材料，检查是否在小程序上成功提交即可。没提交的同学在1</w:t>
      </w:r>
      <w:r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  <w:t>0.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中午1</w:t>
      </w:r>
      <w:r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点前完成小程序的申请。</w:t>
      </w:r>
    </w:p>
    <w:p>
      <w:pPr>
        <w:spacing w:line="360" w:lineRule="auto"/>
        <w:rPr>
          <w:rFonts w:ascii="Segoe UI Emoji" w:hAnsi="Segoe UI Emoji" w:eastAsia="仿宋_GB2312" w:cs="Segoe UI Emoji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9月的院网公示是「</w:t>
      </w:r>
      <w:r>
        <w:rPr>
          <w:rFonts w:hint="eastAsia" w:ascii="Segoe UI Emoji" w:hAnsi="Segoe UI Emoji" w:eastAsia="仿宋_GB2312" w:cs="Segoe UI Emoji"/>
          <w:b/>
          <w:bCs/>
          <w:color w:val="FF0000"/>
          <w:sz w:val="28"/>
          <w:szCs w:val="28"/>
        </w:rPr>
        <w:t>成功提交申请材料」的名单公示，不等于通过困难认定！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</w:rPr>
        <w:t>困难认定结果会在省厅审核后告知各位。</w:t>
      </w:r>
      <w:bookmarkStart w:id="0" w:name="_GoBack"/>
      <w:bookmarkEnd w:id="0"/>
    </w:p>
    <w:p>
      <w:pPr>
        <w:spacing w:line="360" w:lineRule="auto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请所有申请家庭经济困难认定的同学及班级负责人，务必加入2021-2022贫困生入库咨询QQ群：679882471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</w:rPr>
        <w:t>小程序的申请材料需与学工门户网站上的申请材料保持一致。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学工门户系统、小程序、国家助学金导入模板三者均完成提交，才算成功提交申请！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【国家助学金导入模板】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请用电脑、office打开Excel表格，启用宏，不要用手机/WPS填写（会出现错误提醒），填好之后点“开始检查”，校验通过再提交。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文件命名：年级+姓名+国家助学金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资助标准、应发与实发金额可填3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000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，发放日期填2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0211005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申请理由若选择H，务必填写备注说明！申请理由统一用大写。</w:t>
      </w: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br w:type="page"/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【关于证明材料】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1、学工门户系统中，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</w:rPr>
        <w:t>“签章”可下载“困难生签名模板”，打印后拍照上传。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证明材料可拍照可扫描，保证图示内容清晰即可。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2、若属于脱贫家庭/脱贫不稳定家庭/边缘易致贫家庭学生，请在情况说明中备注。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、工作（学习）单位：若兄弟姐妹在读，填写就读学校全称；务农、零工的填家庭住址；失业人员填无（需要有失业证作为证明）。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highlight w:val="yellow"/>
        </w:rPr>
        <w:t>3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</w:rPr>
        <w:t>、小程序与学工门户系统上的证明材料均请按下图进行提交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，若小程序界面有图中未涉及的款项（如家庭无车无房等），可以提交政府部门开具的/本人手写签名的情况说明。证明材料要与所填内容相匹配，如果缺失了要求提供的相关证明，请写入情况说明。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</w:rPr>
        <w:t>其中，有勾选图中1-7项的同学，请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</w:rPr>
        <w:t>严格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</w:rPr>
        <w:t>按照图后的说明提交材料。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drawing>
          <wp:inline distT="0" distB="0" distL="114300" distR="114300">
            <wp:extent cx="2762250" cy="8526780"/>
            <wp:effectExtent l="0" t="0" r="11430" b="7620"/>
            <wp:docPr id="3" name="图片 3" descr="QQ截图20211008150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110081506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852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一、建档立卡户成员</w:t>
      </w:r>
    </w:p>
    <w:p>
      <w:pPr>
        <w:spacing w:line="276" w:lineRule="auto"/>
        <w:ind w:left="420" w:firstLine="240" w:firstLineChars="100"/>
        <w:rPr>
          <w:rFonts w:ascii="仿宋_GB2312" w:hAnsi="仿宋_GB2312" w:eastAsia="仿宋_GB2312" w:cs="仿宋_GB2312"/>
          <w:color w:val="FF0000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学生应提供“精准扶贫手册”、“建档立卡帮扶卡”、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当地扶贫办</w:t>
      </w:r>
    </w:p>
    <w:p>
      <w:pPr>
        <w:spacing w:line="276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公室盖章</w:t>
      </w:r>
      <w:r>
        <w:rPr>
          <w:rFonts w:hint="eastAsia" w:ascii="仿宋_GB2312" w:hAnsi="仿宋_GB2312" w:eastAsia="仿宋_GB2312" w:cs="仿宋_GB2312"/>
          <w:sz w:val="24"/>
          <w:lang w:bidi="ar"/>
        </w:rPr>
        <w:t>的含“</w:t>
      </w:r>
      <w:r>
        <w:rPr>
          <w:rFonts w:hint="eastAsia" w:ascii="仿宋_GB2312" w:hAnsi="仿宋_GB2312" w:eastAsia="仿宋_GB2312" w:cs="仿宋_GB2312"/>
          <w:sz w:val="24"/>
          <w:u w:val="single"/>
          <w:lang w:bidi="ar"/>
        </w:rPr>
        <w:t>建档立卡</w:t>
      </w:r>
      <w:r>
        <w:rPr>
          <w:rFonts w:hint="eastAsia" w:ascii="仿宋_GB2312" w:hAnsi="仿宋_GB2312" w:eastAsia="仿宋_GB2312" w:cs="仿宋_GB2312"/>
          <w:sz w:val="24"/>
          <w:lang w:bidi="ar"/>
        </w:rPr>
        <w:t>、</w:t>
      </w:r>
      <w:r>
        <w:rPr>
          <w:rFonts w:hint="eastAsia" w:ascii="仿宋_GB2312" w:hAnsi="仿宋_GB2312" w:eastAsia="仿宋_GB2312" w:cs="仿宋_GB2312"/>
          <w:sz w:val="24"/>
          <w:u w:val="single"/>
          <w:lang w:bidi="ar"/>
        </w:rPr>
        <w:t>精准扶贫</w:t>
      </w:r>
      <w:r>
        <w:rPr>
          <w:rFonts w:hint="eastAsia" w:ascii="仿宋_GB2312" w:hAnsi="仿宋_GB2312" w:eastAsia="仿宋_GB2312" w:cs="仿宋_GB2312"/>
          <w:sz w:val="24"/>
          <w:lang w:bidi="ar"/>
        </w:rPr>
        <w:t>”字眼的相关证明，同时提供户口簿证明本人是该家庭成员。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二、特困供养人员</w:t>
      </w:r>
    </w:p>
    <w:p>
      <w:pPr>
        <w:spacing w:line="276" w:lineRule="auto"/>
        <w:ind w:left="420" w:firstLine="240" w:firstLineChars="1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当地民政局盖章</w:t>
      </w:r>
      <w:r>
        <w:rPr>
          <w:rFonts w:hint="eastAsia" w:ascii="仿宋_GB2312" w:hAnsi="仿宋_GB2312" w:eastAsia="仿宋_GB2312" w:cs="仿宋_GB2312"/>
          <w:sz w:val="24"/>
          <w:lang w:bidi="ar"/>
        </w:rPr>
        <w:t>的“五保供养证”、“特困人员救助供</w:t>
      </w:r>
    </w:p>
    <w:p>
      <w:pPr>
        <w:spacing w:line="276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养证”，同时提供户口簿证明本人是该家庭成员。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三、孤儿</w:t>
      </w:r>
    </w:p>
    <w:p>
      <w:pPr>
        <w:spacing w:line="276" w:lineRule="auto"/>
        <w:ind w:left="420" w:firstLine="240" w:firstLineChars="1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当地民政局盖章</w:t>
      </w:r>
      <w:r>
        <w:rPr>
          <w:rFonts w:hint="eastAsia" w:ascii="仿宋_GB2312" w:hAnsi="仿宋_GB2312" w:eastAsia="仿宋_GB2312" w:cs="仿宋_GB2312"/>
          <w:sz w:val="24"/>
          <w:lang w:bidi="ar"/>
        </w:rPr>
        <w:t>“儿童福利证”、“孤儿证明”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四、城乡最低生活保障户</w:t>
      </w:r>
    </w:p>
    <w:p>
      <w:pPr>
        <w:spacing w:line="276" w:lineRule="auto"/>
        <w:ind w:left="420" w:firstLine="240" w:firstLineChars="1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当地民政局盖章</w:t>
      </w:r>
      <w:r>
        <w:rPr>
          <w:rFonts w:hint="eastAsia" w:ascii="仿宋_GB2312" w:hAnsi="仿宋_GB2312" w:eastAsia="仿宋_GB2312" w:cs="仿宋_GB2312"/>
          <w:sz w:val="24"/>
          <w:lang w:bidi="ar"/>
        </w:rPr>
        <w:t>的“低保证”，同时提供户口簿证明</w:t>
      </w:r>
    </w:p>
    <w:p>
      <w:pPr>
        <w:spacing w:line="276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本人是该家庭成员。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五、特困职工子女</w:t>
      </w:r>
    </w:p>
    <w:p>
      <w:pPr>
        <w:spacing w:line="276" w:lineRule="auto"/>
        <w:ind w:left="420" w:firstLine="240" w:firstLineChars="1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当地工会部门盖章</w:t>
      </w:r>
      <w:r>
        <w:rPr>
          <w:rFonts w:hint="eastAsia" w:ascii="仿宋_GB2312" w:hAnsi="仿宋_GB2312" w:eastAsia="仿宋_GB2312" w:cs="仿宋_GB2312"/>
          <w:sz w:val="24"/>
          <w:lang w:bidi="ar"/>
        </w:rPr>
        <w:t>的“特困职工证”，同时提供户口</w:t>
      </w:r>
    </w:p>
    <w:p>
      <w:pPr>
        <w:spacing w:line="276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簿证明本人是该家庭成员。</w:t>
      </w:r>
    </w:p>
    <w:p>
      <w:pPr>
        <w:spacing w:line="276" w:lineRule="auto"/>
        <w:ind w:left="42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勾选第五项，则不可能勾选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六、城镇低收入困难家庭</w:t>
      </w:r>
    </w:p>
    <w:p>
      <w:pPr>
        <w:spacing w:line="276" w:lineRule="auto"/>
        <w:ind w:firstLine="720" w:firstLineChars="3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县级以上民政部门</w:t>
      </w:r>
      <w:r>
        <w:rPr>
          <w:rFonts w:hint="eastAsia" w:ascii="仿宋_GB2312" w:hAnsi="仿宋_GB2312" w:eastAsia="仿宋_GB2312" w:cs="仿宋_GB2312"/>
          <w:sz w:val="24"/>
          <w:lang w:bidi="ar"/>
        </w:rPr>
        <w:t>出具的“低收入家庭证书”、《低保边缘家庭证书》、”低保临界家庭证书”等。不能以村（镇）两级提供的所谓低收入证明作为佐证材料。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七、享受国家定期抚恤补助的优抚对象（含烈士、牺牲军人亲属）、因公牺牲警察子女</w:t>
      </w:r>
    </w:p>
    <w:p>
      <w:pPr>
        <w:spacing w:line="276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</w:t>
      </w:r>
      <w:r>
        <w:rPr>
          <w:rFonts w:hint="eastAsia" w:ascii="仿宋_GB2312" w:hAnsi="仿宋_GB2312" w:eastAsia="仿宋_GB2312" w:cs="仿宋_GB2312"/>
          <w:color w:val="FF0000"/>
          <w:sz w:val="24"/>
          <w:u w:val="single"/>
          <w:lang w:bidi="ar"/>
        </w:rPr>
        <w:t>当地民政局盖章《军人抚恤优待证》、因公牺牲警察证明，</w:t>
      </w:r>
      <w:r>
        <w:rPr>
          <w:rFonts w:hint="eastAsia" w:ascii="仿宋_GB2312" w:hAnsi="仿宋_GB2312" w:eastAsia="仿宋_GB2312" w:cs="仿宋_GB2312"/>
          <w:sz w:val="24"/>
          <w:lang w:bidi="ar"/>
        </w:rPr>
        <w:t>同时提供户口簿证明本人是该家庭成员。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八、学生本人残疾或父母为残疾人</w:t>
      </w:r>
    </w:p>
    <w:p>
      <w:pPr>
        <w:spacing w:line="276" w:lineRule="auto"/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学生应提供有“中国残疾人联合会”盖章的《残疾人证》。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九、学生本人患重大疾病、家庭成员患重大疾病（不含残疾）</w:t>
      </w:r>
    </w:p>
    <w:p>
      <w:pPr>
        <w:spacing w:line="276" w:lineRule="auto"/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“重大疾病”参照医疗保险中的定义，学生应提提供县级以上或三甲医院诊断证明，证明中须显示何种疾病并盖医院公章，医生签名，同时提供户口簿证明本人是该家庭成员。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十、父母从业情况</w:t>
      </w:r>
    </w:p>
    <w:p>
      <w:pPr>
        <w:spacing w:line="276" w:lineRule="auto"/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学生可提供当地人力资源和社会保障局盖章的父母《就业失业登记证》、父母就业单位提供的从业证明。若无法提供相关证明，可手写情况说明进行提交。</w:t>
      </w:r>
    </w:p>
    <w:p>
      <w:pPr>
        <w:spacing w:line="276" w:lineRule="auto"/>
        <w:ind w:firstLine="482" w:firstLineChars="200"/>
        <w:rPr>
          <w:rFonts w:ascii="仿宋_GB2312" w:hAnsi="仿宋_GB2312" w:eastAsia="仿宋_GB2312" w:cs="仿宋_GB2312"/>
          <w:b/>
          <w:bCs/>
          <w:sz w:val="24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十一、“家庭遭受重大自然灾害，受灾严重”和“家庭遭重大突发意外事件（不含自然灾害）”两项</w:t>
      </w:r>
    </w:p>
    <w:p>
      <w:pPr>
        <w:spacing w:line="276" w:lineRule="auto"/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学生应提供当地县级民政部门出具的相关证明。</w:t>
      </w:r>
    </w:p>
    <w:p>
      <w:pPr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</w:p>
    <w:p>
      <w:pPr>
        <w:ind w:firstLine="480" w:firstLineChars="200"/>
        <w:rPr>
          <w:rFonts w:ascii="仿宋_GB2312" w:hAnsi="仿宋_GB2312" w:eastAsia="仿宋_GB2312" w:cs="仿宋_GB2312"/>
          <w:sz w:val="24"/>
          <w:lang w:bidi="ar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【小程序常见问题汇总】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小程序端登录不上/在学生端登录人脸验证不通过，提示授权失败/无法登录小程序端，提示无学籍联系班主任？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无法登录可能有多种情况，目前导致无法登录的原因包括：网络异常、学生的就读状态码不正确或其他。请先确认登录填写内容是否有误，如访问人数较多，也会导致登录失败，如网络问题刷新重试，或者稍后再试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忘记密码？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答：在登录页面，点击“忘记密码”用登录账号和手机号找回密码即可。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取消申请两次是否还可以再次申请？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答：取消申请的操作需要谨慎对待，目前小程序端支持取消申请的次数为2次，但在调整中，会增加取消申请的次数。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如果学生填写有误，想修改申请怎么办？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答：如家庭经济信息填写有误，请联系工作人员，等待后续审核时驳回，驳回后学生可再次申请提交。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学生端申请时无上传佐证材料的入口？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答：佐证材料有些为必填，有些为非必填，如无上传佐证材料的入口，说明不上传也可。如默认已勾选某些采集项，说明该采集项已与全国系统进行了比对，会默认显示，不需上传佐证材料。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学生登录小程序后，家庭经济信息某采集项已默认勾选，但实际不符，怎么处理？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答：目前以系统为主，暂不做过多处理。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可以同时申请国家励志奖学金和国家助学金吗？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答：二者不互斥，只要满足申请条件，可以同时申请。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学生家庭经济信息困难认定等级如何确定？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答：高校学生填写家庭经济信息后，班主任审核通过，后期系统会统一导入至全国系统，在全国系统完成划线和等级确定。非高校学生提交家庭经济信息后，系统会根据采集项智能确定困难等级。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查询时数据显示错误或首页综合页面数据有误？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答：该问题目前在处理中，如不影响开展工作，可先等待处理结果。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高校学生申请励志奖学金必填获奖情况？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答：目前获奖情况为必填，但已反馈至小程序端，在进行调整，将获奖情况设置为非必填，需耐心等待。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学生在小程序首页想撤销项目但未找到撤销申请按钮怎么处理？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答：先确认申请的审核状态，如显示审核通过或待审核，需要学校业务操作人员（或院系负责人）将审核状态改为不通过，学生才可以在学生端选择撤销申请。</w:t>
      </w:r>
    </w:p>
    <w:p>
      <w:pPr>
        <w:numPr>
          <w:ilvl w:val="0"/>
          <w:numId w:val="1"/>
        </w:numPr>
        <w:spacing w:line="360" w:lineRule="auto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证明材料限制上传数量，材料没上传完怎么办？</w:t>
      </w:r>
    </w:p>
    <w:p>
      <w:pPr>
        <w:spacing w:line="360" w:lineRule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答：可拼成长图进行上传，确保材料齐全、完整。</w:t>
      </w:r>
    </w:p>
    <w:p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A1417"/>
    <w:multiLevelType w:val="singleLevel"/>
    <w:tmpl w:val="DE4A141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997BA2"/>
    <w:rsid w:val="00004561"/>
    <w:rsid w:val="001B4BC5"/>
    <w:rsid w:val="00274949"/>
    <w:rsid w:val="002A19D3"/>
    <w:rsid w:val="004A22B8"/>
    <w:rsid w:val="004F777B"/>
    <w:rsid w:val="00553AEA"/>
    <w:rsid w:val="005B0D84"/>
    <w:rsid w:val="005C771A"/>
    <w:rsid w:val="007E5E7F"/>
    <w:rsid w:val="00A33C9A"/>
    <w:rsid w:val="00B11681"/>
    <w:rsid w:val="00C66FF1"/>
    <w:rsid w:val="00DD5BC2"/>
    <w:rsid w:val="00E0181A"/>
    <w:rsid w:val="00EC17AB"/>
    <w:rsid w:val="036C1230"/>
    <w:rsid w:val="08EE329C"/>
    <w:rsid w:val="120334DA"/>
    <w:rsid w:val="14E420DA"/>
    <w:rsid w:val="173E4F4A"/>
    <w:rsid w:val="185876F1"/>
    <w:rsid w:val="1AF738E1"/>
    <w:rsid w:val="225F6C55"/>
    <w:rsid w:val="2A997BA2"/>
    <w:rsid w:val="2B495B18"/>
    <w:rsid w:val="33EE0E77"/>
    <w:rsid w:val="3D4F0145"/>
    <w:rsid w:val="42D218AA"/>
    <w:rsid w:val="496C7D01"/>
    <w:rsid w:val="4A376927"/>
    <w:rsid w:val="57531EC8"/>
    <w:rsid w:val="58BA4185"/>
    <w:rsid w:val="5D0660A9"/>
    <w:rsid w:val="62EB252C"/>
    <w:rsid w:val="6B9D7356"/>
    <w:rsid w:val="728F0BC5"/>
    <w:rsid w:val="7323139D"/>
    <w:rsid w:val="75A056EF"/>
    <w:rsid w:val="76C3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361</Words>
  <Characters>2059</Characters>
  <Lines>17</Lines>
  <Paragraphs>4</Paragraphs>
  <TotalTime>80</TotalTime>
  <ScaleCrop>false</ScaleCrop>
  <LinksUpToDate>false</LinksUpToDate>
  <CharactersWithSpaces>2416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2021-09-26T02:36:00Z</dcterms:created>
  <dc:creator>yqlia</dc:creator>
  <cp:lastModifiedBy>Robin</cp:lastModifiedBy>
  <dcterms:modified xsi:type="dcterms:W3CDTF">2021-10-16T02:33:41Z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A0644E719217401EABFE30B3F5A53A77</vt:lpwstr>
  </property>
</Properties>
</file>