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DD" w:rsidRPr="004566B1" w:rsidRDefault="00E978DD" w:rsidP="004566B1">
      <w:pPr>
        <w:ind w:firstLineChars="150" w:firstLine="422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4566B1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公共管理学院党政联席会议纪要</w:t>
      </w:r>
    </w:p>
    <w:p w:rsidR="00E978DD" w:rsidRDefault="00E978DD" w:rsidP="00E978DD">
      <w:pPr>
        <w:ind w:firstLineChars="150" w:firstLine="315"/>
        <w:rPr>
          <w:color w:val="FF0000"/>
          <w:szCs w:val="21"/>
        </w:rPr>
      </w:pPr>
      <w:r>
        <w:rPr>
          <w:color w:val="FF0000"/>
          <w:szCs w:val="21"/>
        </w:rPr>
        <w:t xml:space="preserve">                      </w:t>
      </w:r>
    </w:p>
    <w:p w:rsidR="00E978DD" w:rsidRDefault="00E978DD" w:rsidP="00E978DD">
      <w:pPr>
        <w:ind w:firstLineChars="1200" w:firstLine="2880"/>
        <w:rPr>
          <w:rFonts w:asci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公管 【2016】第  1  期    </w:t>
      </w:r>
    </w:p>
    <w:p w:rsidR="00E978DD" w:rsidRDefault="00E978DD" w:rsidP="00E978DD">
      <w:pPr>
        <w:ind w:firstLineChars="1200" w:firstLine="2880"/>
        <w:rPr>
          <w:rFonts w:ascii="宋体"/>
          <w:color w:val="FF0000"/>
          <w:sz w:val="24"/>
          <w:szCs w:val="24"/>
        </w:rPr>
      </w:pPr>
    </w:p>
    <w:p w:rsidR="00E978DD" w:rsidRDefault="00E978DD" w:rsidP="00E978DD">
      <w:pPr>
        <w:ind w:firstLineChars="200" w:firstLine="480"/>
        <w:rPr>
          <w:rFonts w:asci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拟稿：成景丽                  签发：</w:t>
      </w:r>
    </w:p>
    <w:tbl>
      <w:tblPr>
        <w:tblW w:w="0" w:type="auto"/>
        <w:tblInd w:w="468" w:type="dxa"/>
        <w:tblBorders>
          <w:top w:val="single" w:sz="4" w:space="0" w:color="auto"/>
        </w:tblBorders>
        <w:tblLook w:val="00A0"/>
      </w:tblPr>
      <w:tblGrid>
        <w:gridCol w:w="7720"/>
      </w:tblGrid>
      <w:tr w:rsidR="00E978DD" w:rsidTr="004566B1">
        <w:trPr>
          <w:trHeight w:val="100"/>
        </w:trPr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8DD" w:rsidRDefault="00E978DD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</w:tr>
    </w:tbl>
    <w:p w:rsidR="00E978DD" w:rsidRPr="00C76189" w:rsidRDefault="00E978DD" w:rsidP="00E978DD">
      <w:pPr>
        <w:pStyle w:val="a5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978D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时 间：2016年2月 26 日  </w:t>
      </w:r>
      <w:r w:rsidR="00C76189" w:rsidRPr="00C76189">
        <w:rPr>
          <w:rFonts w:asciiTheme="minorEastAsia" w:eastAsiaTheme="minorEastAsia" w:hAnsiTheme="minorEastAsia" w:hint="eastAsia"/>
          <w:kern w:val="0"/>
          <w:sz w:val="24"/>
          <w:szCs w:val="24"/>
        </w:rPr>
        <w:t>上午</w:t>
      </w:r>
    </w:p>
    <w:p w:rsidR="00E978DD" w:rsidRPr="00E978DD" w:rsidRDefault="00E978DD" w:rsidP="00E978DD">
      <w:pPr>
        <w:pStyle w:val="a5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978DD">
        <w:rPr>
          <w:rFonts w:asciiTheme="minorEastAsia" w:eastAsiaTheme="minorEastAsia" w:hAnsiTheme="minorEastAsia" w:hint="eastAsia"/>
          <w:kern w:val="0"/>
          <w:sz w:val="24"/>
          <w:szCs w:val="24"/>
        </w:rPr>
        <w:t>地 点：17-202房</w:t>
      </w:r>
    </w:p>
    <w:p w:rsidR="00E978DD" w:rsidRPr="00E978DD" w:rsidRDefault="00E978DD" w:rsidP="00E978DD">
      <w:pPr>
        <w:pStyle w:val="a5"/>
        <w:spacing w:line="480" w:lineRule="auto"/>
        <w:ind w:firstLineChars="150" w:firstLine="3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78D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出 席：易 钢  张 玉  张木明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E978D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张开云  杨正喜  </w:t>
      </w:r>
      <w:r w:rsidRPr="00E978D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马林芳 程启军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E978D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陈 然</w:t>
      </w:r>
    </w:p>
    <w:p w:rsidR="00E978DD" w:rsidRPr="00E978DD" w:rsidRDefault="00E978DD" w:rsidP="00E978DD">
      <w:pPr>
        <w:pStyle w:val="a5"/>
        <w:spacing w:line="480" w:lineRule="auto"/>
        <w:ind w:firstLineChars="500" w:firstLine="120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78D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唐 </w:t>
      </w:r>
      <w:proofErr w:type="gramStart"/>
      <w:r w:rsidRPr="00E978D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斌</w:t>
      </w:r>
      <w:proofErr w:type="gramEnd"/>
      <w:r w:rsidRPr="00E978D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朱汉平 </w:t>
      </w:r>
      <w:proofErr w:type="gramStart"/>
      <w:r w:rsidRPr="00E978DD">
        <w:rPr>
          <w:rFonts w:asciiTheme="minorEastAsia" w:eastAsiaTheme="minorEastAsia" w:hAnsiTheme="minorEastAsia" w:hint="eastAsia"/>
          <w:kern w:val="0"/>
          <w:sz w:val="24"/>
          <w:szCs w:val="24"/>
        </w:rPr>
        <w:t>吴顺辉</w:t>
      </w:r>
      <w:proofErr w:type="gramEnd"/>
      <w:r w:rsidRPr="00E978D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袁中友  </w:t>
      </w:r>
      <w:proofErr w:type="gramStart"/>
      <w:r w:rsidRPr="00E978D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卓彩琴</w:t>
      </w:r>
      <w:proofErr w:type="gramEnd"/>
      <w:r w:rsidRPr="00E978D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刘 祎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E978D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区晶宝</w:t>
      </w:r>
      <w:proofErr w:type="gramEnd"/>
    </w:p>
    <w:p w:rsidR="00E978DD" w:rsidRPr="00E978DD" w:rsidRDefault="00E978DD" w:rsidP="00E978DD">
      <w:pPr>
        <w:pStyle w:val="a5"/>
        <w:spacing w:line="480" w:lineRule="auto"/>
        <w:ind w:firstLineChars="500" w:firstLine="120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978D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经讨论，决定以下事项：</w:t>
      </w:r>
    </w:p>
    <w:p w:rsidR="00E978DD" w:rsidRPr="00E978DD" w:rsidRDefault="00E978DD" w:rsidP="004566B1">
      <w:pPr>
        <w:spacing w:line="480" w:lineRule="auto"/>
        <w:ind w:leftChars="228" w:left="479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978DD">
        <w:rPr>
          <w:rFonts w:asciiTheme="minorEastAsia" w:eastAsiaTheme="minorEastAsia" w:hAnsiTheme="minorEastAsia"/>
          <w:sz w:val="24"/>
          <w:szCs w:val="24"/>
        </w:rPr>
        <w:t>1</w:t>
      </w:r>
      <w:r w:rsidRPr="00E978D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76189">
        <w:rPr>
          <w:rFonts w:asciiTheme="minorEastAsia" w:eastAsiaTheme="minorEastAsia" w:hAnsiTheme="minorEastAsia" w:hint="eastAsia"/>
          <w:sz w:val="24"/>
          <w:szCs w:val="24"/>
        </w:rPr>
        <w:t>高水平大学建设工作。</w:t>
      </w:r>
      <w:r w:rsidRPr="00E978DD">
        <w:rPr>
          <w:rFonts w:asciiTheme="minorEastAsia" w:eastAsiaTheme="minorEastAsia" w:hAnsiTheme="minorEastAsia" w:hint="eastAsia"/>
          <w:sz w:val="24"/>
          <w:szCs w:val="24"/>
        </w:rPr>
        <w:t>同意《公共管理学院高水平大学实施方案补充办法》。</w:t>
      </w:r>
    </w:p>
    <w:p w:rsidR="00E978DD" w:rsidRPr="00E978DD" w:rsidRDefault="00E978DD" w:rsidP="004566B1">
      <w:pPr>
        <w:spacing w:line="480" w:lineRule="auto"/>
        <w:ind w:leftChars="228" w:left="479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978DD">
        <w:rPr>
          <w:rFonts w:asciiTheme="minorEastAsia" w:eastAsiaTheme="minorEastAsia" w:hAnsiTheme="minorEastAsia"/>
          <w:sz w:val="24"/>
          <w:szCs w:val="24"/>
        </w:rPr>
        <w:t>2</w:t>
      </w:r>
      <w:r w:rsidRPr="00E978DD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教学工作。</w:t>
      </w:r>
      <w:r w:rsidRPr="00E978DD">
        <w:rPr>
          <w:rFonts w:asciiTheme="minorEastAsia" w:eastAsiaTheme="minorEastAsia" w:hAnsiTheme="minorEastAsia" w:hint="eastAsia"/>
          <w:sz w:val="24"/>
          <w:szCs w:val="24"/>
        </w:rPr>
        <w:t>今年 6、7</w:t>
      </w:r>
      <w:r w:rsidR="00C76189">
        <w:rPr>
          <w:rFonts w:asciiTheme="minorEastAsia" w:eastAsiaTheme="minorEastAsia" w:hAnsiTheme="minorEastAsia" w:hint="eastAsia"/>
          <w:sz w:val="24"/>
          <w:szCs w:val="24"/>
        </w:rPr>
        <w:t>月份</w:t>
      </w:r>
      <w:r w:rsidRPr="00E978DD">
        <w:rPr>
          <w:rFonts w:asciiTheme="minorEastAsia" w:eastAsiaTheme="minorEastAsia" w:hAnsiTheme="minorEastAsia" w:hint="eastAsia"/>
          <w:sz w:val="24"/>
          <w:szCs w:val="24"/>
        </w:rPr>
        <w:t>除社会工作和房地产开发与物业管理专业外其他本科专业</w:t>
      </w:r>
      <w:r w:rsidR="00C76189">
        <w:rPr>
          <w:rFonts w:asciiTheme="minorEastAsia" w:eastAsiaTheme="minorEastAsia" w:hAnsiTheme="minorEastAsia" w:hint="eastAsia"/>
          <w:sz w:val="24"/>
          <w:szCs w:val="24"/>
        </w:rPr>
        <w:t>开展</w:t>
      </w:r>
      <w:r w:rsidRPr="00E978DD">
        <w:rPr>
          <w:rFonts w:asciiTheme="minorEastAsia" w:eastAsiaTheme="minorEastAsia" w:hAnsiTheme="minorEastAsia" w:hint="eastAsia"/>
          <w:sz w:val="24"/>
          <w:szCs w:val="24"/>
        </w:rPr>
        <w:t>评估，各系（室）要积极做好评估工作准备</w:t>
      </w:r>
      <w:r w:rsidR="00C76189">
        <w:rPr>
          <w:rFonts w:asciiTheme="minorEastAsia" w:eastAsiaTheme="minorEastAsia" w:hAnsiTheme="minorEastAsia" w:hint="eastAsia"/>
          <w:sz w:val="24"/>
          <w:szCs w:val="24"/>
        </w:rPr>
        <w:t>。凡评估不合格的专业，将降低该系的招生人数，同时，将扣减</w:t>
      </w:r>
      <w:r w:rsidRPr="00E978DD">
        <w:rPr>
          <w:rFonts w:asciiTheme="minorEastAsia" w:eastAsiaTheme="minorEastAsia" w:hAnsiTheme="minorEastAsia" w:hint="eastAsia"/>
          <w:sz w:val="24"/>
          <w:szCs w:val="24"/>
        </w:rPr>
        <w:t>该系1</w:t>
      </w:r>
      <w:r>
        <w:rPr>
          <w:rFonts w:asciiTheme="minorEastAsia" w:eastAsiaTheme="minorEastAsia" w:hAnsiTheme="minorEastAsia" w:hint="eastAsia"/>
          <w:sz w:val="24"/>
          <w:szCs w:val="24"/>
        </w:rPr>
        <w:t>名</w:t>
      </w:r>
      <w:r w:rsidRPr="00E978DD">
        <w:rPr>
          <w:rFonts w:asciiTheme="minorEastAsia" w:eastAsiaTheme="minorEastAsia" w:hAnsiTheme="minorEastAsia" w:hint="eastAsia"/>
          <w:sz w:val="24"/>
          <w:szCs w:val="24"/>
        </w:rPr>
        <w:t>年终评优</w:t>
      </w:r>
      <w:r>
        <w:rPr>
          <w:rFonts w:asciiTheme="minorEastAsia" w:eastAsiaTheme="minorEastAsia" w:hAnsiTheme="minorEastAsia" w:hint="eastAsia"/>
          <w:sz w:val="24"/>
          <w:szCs w:val="24"/>
        </w:rPr>
        <w:t>指标</w:t>
      </w:r>
      <w:r w:rsidRPr="00E978DD">
        <w:rPr>
          <w:rFonts w:asciiTheme="minorEastAsia" w:eastAsiaTheme="minorEastAsia" w:hAnsiTheme="minorEastAsia" w:hint="eastAsia"/>
          <w:sz w:val="24"/>
          <w:szCs w:val="24"/>
        </w:rPr>
        <w:t>。发生教学事故者，将从其酬金中扣除500元，并点名批评；连续2次教学事故，将扣2000元，并三年内不得晋升职称、职务</w:t>
      </w:r>
      <w:r w:rsidR="00C76189">
        <w:rPr>
          <w:rFonts w:asciiTheme="minorEastAsia" w:eastAsiaTheme="minorEastAsia" w:hAnsiTheme="minorEastAsia" w:hint="eastAsia"/>
          <w:sz w:val="24"/>
          <w:szCs w:val="24"/>
        </w:rPr>
        <w:t>以及评选先进等</w:t>
      </w:r>
      <w:r w:rsidRPr="00E978D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978DD" w:rsidRDefault="00C76189" w:rsidP="004566B1">
      <w:pPr>
        <w:spacing w:line="480" w:lineRule="auto"/>
        <w:ind w:leftChars="248" w:left="521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 w:rsidR="00E978DD" w:rsidRPr="00E978DD">
        <w:rPr>
          <w:rFonts w:asciiTheme="minorEastAsia" w:eastAsiaTheme="minorEastAsia" w:hAnsiTheme="minorEastAsia" w:hint="eastAsia"/>
          <w:sz w:val="24"/>
          <w:szCs w:val="24"/>
        </w:rPr>
        <w:t>、工会工作。“三</w:t>
      </w:r>
      <w:r w:rsidR="00E978DD">
        <w:rPr>
          <w:rFonts w:asciiTheme="minorEastAsia" w:eastAsiaTheme="minorEastAsia" w:hAnsiTheme="minorEastAsia" w:hint="eastAsia"/>
          <w:sz w:val="24"/>
          <w:szCs w:val="24"/>
        </w:rPr>
        <w:t xml:space="preserve"> .</w:t>
      </w:r>
      <w:r w:rsidR="00E978DD" w:rsidRPr="00E978DD">
        <w:rPr>
          <w:rFonts w:asciiTheme="minorEastAsia" w:eastAsiaTheme="minorEastAsia" w:hAnsiTheme="minorEastAsia" w:hint="eastAsia"/>
          <w:sz w:val="24"/>
          <w:szCs w:val="24"/>
        </w:rPr>
        <w:t>八”妇女节，</w:t>
      </w:r>
      <w:r>
        <w:rPr>
          <w:rFonts w:asciiTheme="minorEastAsia" w:eastAsiaTheme="minorEastAsia" w:hAnsiTheme="minorEastAsia" w:hint="eastAsia"/>
          <w:sz w:val="24"/>
          <w:szCs w:val="24"/>
        </w:rPr>
        <w:t>由工会</w:t>
      </w:r>
      <w:r w:rsidR="00E978DD" w:rsidRPr="00E978DD">
        <w:rPr>
          <w:rFonts w:asciiTheme="minorEastAsia" w:eastAsiaTheme="minorEastAsia" w:hAnsiTheme="minorEastAsia" w:hint="eastAsia"/>
          <w:sz w:val="24"/>
          <w:szCs w:val="24"/>
        </w:rPr>
        <w:t>组织全院</w:t>
      </w:r>
      <w:r w:rsidR="00455A4D">
        <w:rPr>
          <w:rFonts w:asciiTheme="minorEastAsia" w:eastAsiaTheme="minorEastAsia" w:hAnsiTheme="minorEastAsia" w:hint="eastAsia"/>
          <w:sz w:val="24"/>
          <w:szCs w:val="24"/>
        </w:rPr>
        <w:t>女</w:t>
      </w:r>
      <w:r w:rsidR="00E978DD" w:rsidRPr="00E978DD">
        <w:rPr>
          <w:rFonts w:asciiTheme="minorEastAsia" w:eastAsiaTheme="minorEastAsia" w:hAnsiTheme="minorEastAsia" w:hint="eastAsia"/>
          <w:sz w:val="24"/>
          <w:szCs w:val="24"/>
        </w:rPr>
        <w:t>教职工外出活动半天，所需经费从工会活动费中支出</w:t>
      </w:r>
      <w:r w:rsidR="00E978D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978DD" w:rsidRPr="00E978DD">
        <w:rPr>
          <w:rFonts w:asciiTheme="minorEastAsia" w:eastAsiaTheme="minorEastAsia" w:hAnsiTheme="minorEastAsia" w:hint="eastAsia"/>
          <w:sz w:val="24"/>
          <w:szCs w:val="24"/>
        </w:rPr>
        <w:t>具体时间地点等由工会负责落实。</w:t>
      </w:r>
    </w:p>
    <w:p w:rsidR="00E978DD" w:rsidRDefault="00E978DD" w:rsidP="00E978DD">
      <w:pPr>
        <w:spacing w:line="480" w:lineRule="auto"/>
        <w:ind w:leftChars="134" w:left="281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4566B1" w:rsidRDefault="004566B1" w:rsidP="004566B1">
      <w:pPr>
        <w:spacing w:line="48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4566B1" w:rsidRPr="00E978DD" w:rsidRDefault="004566B1" w:rsidP="004566B1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</w:tblBorders>
        <w:tblLook w:val="00A0"/>
      </w:tblPr>
      <w:tblGrid>
        <w:gridCol w:w="8004"/>
      </w:tblGrid>
      <w:tr w:rsidR="00E978DD" w:rsidRPr="00E978DD" w:rsidTr="00E978DD">
        <w:trPr>
          <w:trHeight w:val="100"/>
        </w:trPr>
        <w:tc>
          <w:tcPr>
            <w:tcW w:w="8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78DD" w:rsidRDefault="00E978DD">
            <w:pPr>
              <w:rPr>
                <w:color w:val="FF0000"/>
                <w:sz w:val="24"/>
                <w:szCs w:val="24"/>
              </w:rPr>
            </w:pPr>
            <w:r w:rsidRPr="00E978DD">
              <w:rPr>
                <w:color w:val="FF0000"/>
                <w:sz w:val="24"/>
                <w:szCs w:val="24"/>
              </w:rPr>
              <w:t xml:space="preserve">                                    </w:t>
            </w:r>
          </w:p>
          <w:p w:rsidR="00E978DD" w:rsidRPr="00E978DD" w:rsidRDefault="00E978DD" w:rsidP="00E978DD">
            <w:pPr>
              <w:ind w:firstLineChars="2200" w:firstLine="5280"/>
              <w:rPr>
                <w:color w:val="FF0000"/>
                <w:sz w:val="24"/>
                <w:szCs w:val="24"/>
              </w:rPr>
            </w:pPr>
            <w:r w:rsidRPr="00E978DD">
              <w:rPr>
                <w:sz w:val="24"/>
                <w:szCs w:val="24"/>
              </w:rPr>
              <w:t>201</w:t>
            </w:r>
            <w:r w:rsidRPr="00E978DD">
              <w:rPr>
                <w:rFonts w:hint="eastAsia"/>
                <w:sz w:val="24"/>
                <w:szCs w:val="24"/>
              </w:rPr>
              <w:t>6</w:t>
            </w:r>
            <w:r w:rsidRPr="00E978DD">
              <w:rPr>
                <w:rFonts w:hint="eastAsia"/>
                <w:sz w:val="24"/>
                <w:szCs w:val="24"/>
              </w:rPr>
              <w:t>年</w:t>
            </w:r>
            <w:r w:rsidRPr="00E978DD">
              <w:rPr>
                <w:rFonts w:hint="eastAsia"/>
                <w:sz w:val="24"/>
                <w:szCs w:val="24"/>
              </w:rPr>
              <w:t>2</w:t>
            </w:r>
            <w:r w:rsidRPr="00E978DD">
              <w:rPr>
                <w:rFonts w:hint="eastAsia"/>
                <w:sz w:val="24"/>
                <w:szCs w:val="24"/>
              </w:rPr>
              <w:t>月</w:t>
            </w:r>
            <w:r w:rsidRPr="00E978DD">
              <w:rPr>
                <w:sz w:val="24"/>
                <w:szCs w:val="24"/>
              </w:rPr>
              <w:t>2</w:t>
            </w:r>
            <w:r w:rsidRPr="00E978DD">
              <w:rPr>
                <w:rFonts w:hint="eastAsia"/>
                <w:sz w:val="24"/>
                <w:szCs w:val="24"/>
              </w:rPr>
              <w:t>9</w:t>
            </w:r>
            <w:r w:rsidRPr="00E978DD">
              <w:rPr>
                <w:rFonts w:hint="eastAsia"/>
                <w:sz w:val="24"/>
                <w:szCs w:val="24"/>
              </w:rPr>
              <w:t>日印发</w:t>
            </w:r>
          </w:p>
        </w:tc>
      </w:tr>
    </w:tbl>
    <w:p w:rsidR="008D4842" w:rsidRDefault="008D4842" w:rsidP="004566B1"/>
    <w:sectPr w:rsidR="008D4842" w:rsidSect="008D4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BD" w:rsidRDefault="002235BD" w:rsidP="00C76189">
      <w:r>
        <w:separator/>
      </w:r>
    </w:p>
  </w:endnote>
  <w:endnote w:type="continuationSeparator" w:id="1">
    <w:p w:rsidR="002235BD" w:rsidRDefault="002235BD" w:rsidP="00C7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BD" w:rsidRDefault="002235BD" w:rsidP="00C76189">
      <w:r>
        <w:separator/>
      </w:r>
    </w:p>
  </w:footnote>
  <w:footnote w:type="continuationSeparator" w:id="1">
    <w:p w:rsidR="002235BD" w:rsidRDefault="002235BD" w:rsidP="00C76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8DD"/>
    <w:rsid w:val="000026D2"/>
    <w:rsid w:val="002235BD"/>
    <w:rsid w:val="002F021D"/>
    <w:rsid w:val="003F6912"/>
    <w:rsid w:val="00455A4D"/>
    <w:rsid w:val="004566B1"/>
    <w:rsid w:val="007360F2"/>
    <w:rsid w:val="008D1E87"/>
    <w:rsid w:val="008D4842"/>
    <w:rsid w:val="00926A2F"/>
    <w:rsid w:val="00A7650E"/>
    <w:rsid w:val="00C76189"/>
    <w:rsid w:val="00E9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6A2F"/>
    <w:rPr>
      <w:b/>
      <w:bCs/>
    </w:rPr>
  </w:style>
  <w:style w:type="character" w:styleId="a4">
    <w:name w:val="Emphasis"/>
    <w:basedOn w:val="a0"/>
    <w:qFormat/>
    <w:rsid w:val="00926A2F"/>
    <w:rPr>
      <w:i/>
    </w:rPr>
  </w:style>
  <w:style w:type="paragraph" w:styleId="a5">
    <w:name w:val="No Spacing"/>
    <w:uiPriority w:val="99"/>
    <w:qFormat/>
    <w:rsid w:val="00E978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6">
    <w:name w:val="header"/>
    <w:basedOn w:val="a"/>
    <w:link w:val="Char"/>
    <w:uiPriority w:val="99"/>
    <w:semiHidden/>
    <w:unhideWhenUsed/>
    <w:rsid w:val="00C7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7618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7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7618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0FEF-860A-4D20-8599-51684180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MS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成景丽</dc:creator>
  <cp:lastModifiedBy>成景丽</cp:lastModifiedBy>
  <cp:revision>2</cp:revision>
  <cp:lastPrinted>2016-02-29T07:28:00Z</cp:lastPrinted>
  <dcterms:created xsi:type="dcterms:W3CDTF">2016-02-29T07:29:00Z</dcterms:created>
  <dcterms:modified xsi:type="dcterms:W3CDTF">2016-02-29T07:29:00Z</dcterms:modified>
</cp:coreProperties>
</file>